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EC75" w14:textId="594FED14" w:rsidR="009C5D16" w:rsidRPr="002C18F9" w:rsidRDefault="009C5D16" w:rsidP="002C18F9">
      <w:pPr>
        <w:pStyle w:val="Title"/>
        <w:spacing w:after="0" w:line="240" w:lineRule="auto"/>
        <w:rPr>
          <w:rFonts w:asciiTheme="minorHAnsi" w:hAnsiTheme="minorHAnsi" w:cstheme="minorHAnsi"/>
        </w:rPr>
      </w:pPr>
      <w:r w:rsidRPr="002C18F9">
        <w:rPr>
          <w:rFonts w:asciiTheme="minorHAnsi" w:hAnsiTheme="minorHAnsi" w:cstheme="minorHAnsi"/>
        </w:rPr>
        <w:t>JOB DESCRIPTION</w:t>
      </w:r>
      <w:r w:rsidR="00CD45E5">
        <w:rPr>
          <w:rFonts w:asciiTheme="minorHAnsi" w:hAnsiTheme="minorHAnsi" w:cstheme="minorHAnsi"/>
        </w:rPr>
        <w:t xml:space="preserve">: </w:t>
      </w:r>
      <w:r w:rsidR="00CD45E5">
        <w:rPr>
          <w:rFonts w:asciiTheme="minorHAnsi" w:hAnsiTheme="minorHAnsi" w:cstheme="minorHAnsi"/>
        </w:rPr>
        <w:t>OA Communications Manager</w:t>
      </w:r>
    </w:p>
    <w:p w14:paraId="4E0B2F5A" w14:textId="77777777" w:rsidR="009C5D16" w:rsidRPr="002C18F9" w:rsidRDefault="009C5D16" w:rsidP="002C18F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5E8336E" w14:textId="2C5B4ACB" w:rsidR="002C18F9" w:rsidRPr="00716A0A" w:rsidRDefault="009C5D16" w:rsidP="00716A0A">
      <w:pPr>
        <w:spacing w:after="0" w:line="240" w:lineRule="auto"/>
        <w:rPr>
          <w:rFonts w:cstheme="minorHAnsi"/>
          <w:bCs/>
          <w:sz w:val="24"/>
          <w:szCs w:val="24"/>
        </w:rPr>
      </w:pPr>
      <w:r w:rsidRPr="002C18F9">
        <w:rPr>
          <w:rFonts w:cstheme="minorHAnsi"/>
          <w:b/>
          <w:sz w:val="24"/>
          <w:szCs w:val="24"/>
        </w:rPr>
        <w:t>Job Title:</w:t>
      </w:r>
      <w:r w:rsidRPr="002C18F9">
        <w:rPr>
          <w:rFonts w:cstheme="minorHAnsi"/>
          <w:b/>
          <w:sz w:val="24"/>
          <w:szCs w:val="24"/>
        </w:rPr>
        <w:tab/>
      </w:r>
      <w:r w:rsidRPr="002C18F9">
        <w:rPr>
          <w:rFonts w:cstheme="minorHAnsi"/>
          <w:b/>
          <w:sz w:val="24"/>
          <w:szCs w:val="24"/>
        </w:rPr>
        <w:tab/>
      </w:r>
      <w:r w:rsidR="0016146F">
        <w:rPr>
          <w:rFonts w:cstheme="minorHAnsi"/>
          <w:b/>
          <w:sz w:val="24"/>
          <w:szCs w:val="24"/>
        </w:rPr>
        <w:tab/>
      </w:r>
      <w:r w:rsidRPr="002C18F9">
        <w:rPr>
          <w:rFonts w:cstheme="minorHAnsi"/>
          <w:bCs/>
          <w:sz w:val="24"/>
          <w:szCs w:val="24"/>
        </w:rPr>
        <w:t>Communications Manager</w:t>
      </w:r>
    </w:p>
    <w:p w14:paraId="616AA7F9" w14:textId="21E898B1" w:rsidR="002C18F9" w:rsidRPr="00716A0A" w:rsidRDefault="009C5D16" w:rsidP="00716A0A">
      <w:pPr>
        <w:spacing w:after="0" w:line="240" w:lineRule="auto"/>
        <w:ind w:left="2880" w:hanging="2880"/>
        <w:rPr>
          <w:rFonts w:cstheme="minorHAnsi"/>
          <w:sz w:val="24"/>
          <w:szCs w:val="24"/>
        </w:rPr>
      </w:pPr>
      <w:r w:rsidRPr="002C18F9">
        <w:rPr>
          <w:rFonts w:cstheme="minorHAnsi"/>
          <w:b/>
          <w:sz w:val="24"/>
          <w:szCs w:val="24"/>
        </w:rPr>
        <w:t>Location:</w:t>
      </w:r>
      <w:r w:rsidR="0016146F">
        <w:rPr>
          <w:rFonts w:cstheme="minorHAnsi"/>
          <w:b/>
          <w:sz w:val="24"/>
          <w:szCs w:val="24"/>
        </w:rPr>
        <w:tab/>
      </w:r>
      <w:r w:rsidR="00615B6B" w:rsidRPr="002C18F9">
        <w:rPr>
          <w:rFonts w:cstheme="minorHAnsi"/>
          <w:sz w:val="24"/>
          <w:szCs w:val="24"/>
        </w:rPr>
        <w:t>Home</w:t>
      </w:r>
      <w:r w:rsidRPr="002C18F9">
        <w:rPr>
          <w:rFonts w:cstheme="minorHAnsi"/>
          <w:sz w:val="24"/>
          <w:szCs w:val="24"/>
        </w:rPr>
        <w:t xml:space="preserve"> Working</w:t>
      </w:r>
      <w:r w:rsidR="00322BB5" w:rsidRPr="002C18F9">
        <w:rPr>
          <w:rFonts w:cstheme="minorHAnsi"/>
          <w:sz w:val="24"/>
          <w:szCs w:val="24"/>
        </w:rPr>
        <w:t xml:space="preserve"> (or current office if on secondment</w:t>
      </w:r>
      <w:r w:rsidRPr="002C18F9">
        <w:rPr>
          <w:rFonts w:cstheme="minorHAnsi"/>
          <w:sz w:val="24"/>
          <w:szCs w:val="24"/>
        </w:rPr>
        <w:t>)</w:t>
      </w:r>
    </w:p>
    <w:p w14:paraId="45418BFE" w14:textId="102B5D79" w:rsidR="002C18F9" w:rsidRPr="00716A0A" w:rsidRDefault="009C5D16" w:rsidP="00716A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C18F9">
        <w:rPr>
          <w:rFonts w:cstheme="minorHAnsi"/>
          <w:b/>
          <w:color w:val="000000" w:themeColor="text1"/>
          <w:sz w:val="24"/>
          <w:szCs w:val="24"/>
        </w:rPr>
        <w:t>Pay Grade:</w:t>
      </w:r>
      <w:r w:rsidRPr="002C18F9">
        <w:rPr>
          <w:rFonts w:cstheme="minorHAnsi"/>
          <w:b/>
          <w:color w:val="000000" w:themeColor="text1"/>
          <w:sz w:val="24"/>
          <w:szCs w:val="24"/>
        </w:rPr>
        <w:tab/>
      </w:r>
      <w:r w:rsidRPr="002C18F9">
        <w:rPr>
          <w:rFonts w:cstheme="minorHAnsi"/>
          <w:b/>
          <w:color w:val="000000" w:themeColor="text1"/>
          <w:sz w:val="24"/>
          <w:szCs w:val="24"/>
        </w:rPr>
        <w:tab/>
      </w:r>
      <w:r w:rsidRPr="002C18F9">
        <w:rPr>
          <w:rFonts w:cstheme="minorHAnsi"/>
          <w:b/>
          <w:color w:val="000000" w:themeColor="text1"/>
          <w:sz w:val="24"/>
          <w:szCs w:val="24"/>
        </w:rPr>
        <w:tab/>
      </w:r>
      <w:r w:rsidRPr="002C18F9">
        <w:rPr>
          <w:rFonts w:cstheme="minorHAnsi"/>
          <w:sz w:val="24"/>
          <w:szCs w:val="24"/>
        </w:rPr>
        <w:t>£</w:t>
      </w:r>
      <w:r w:rsidR="000D7FD9" w:rsidRPr="002C18F9">
        <w:rPr>
          <w:rFonts w:cstheme="minorHAnsi"/>
          <w:sz w:val="24"/>
          <w:szCs w:val="24"/>
        </w:rPr>
        <w:t>40,000</w:t>
      </w:r>
      <w:r w:rsidRPr="002C18F9">
        <w:rPr>
          <w:rFonts w:cstheme="minorHAnsi"/>
          <w:sz w:val="24"/>
          <w:szCs w:val="24"/>
        </w:rPr>
        <w:t xml:space="preserve"> - £</w:t>
      </w:r>
      <w:r w:rsidR="000D7FD9" w:rsidRPr="002C18F9">
        <w:rPr>
          <w:rFonts w:cstheme="minorHAnsi"/>
          <w:sz w:val="24"/>
          <w:szCs w:val="24"/>
        </w:rPr>
        <w:t>50,000 pro rata</w:t>
      </w:r>
      <w:r w:rsidRPr="002C18F9">
        <w:rPr>
          <w:rFonts w:cstheme="minorHAnsi"/>
          <w:sz w:val="24"/>
          <w:szCs w:val="24"/>
        </w:rPr>
        <w:t xml:space="preserve"> </w:t>
      </w:r>
    </w:p>
    <w:p w14:paraId="726FE01A" w14:textId="56933096" w:rsidR="009C5D16" w:rsidRPr="002C18F9" w:rsidRDefault="009C5D16" w:rsidP="00716A0A">
      <w:pPr>
        <w:spacing w:after="0" w:line="240" w:lineRule="auto"/>
        <w:ind w:left="2880" w:hanging="2880"/>
        <w:rPr>
          <w:rFonts w:cstheme="minorHAnsi"/>
          <w:sz w:val="24"/>
          <w:szCs w:val="24"/>
        </w:rPr>
      </w:pPr>
      <w:r w:rsidRPr="002C18F9">
        <w:rPr>
          <w:rFonts w:cstheme="minorHAnsi"/>
          <w:b/>
          <w:sz w:val="24"/>
          <w:szCs w:val="24"/>
        </w:rPr>
        <w:t>Hours of Work:</w:t>
      </w:r>
      <w:r w:rsidRPr="002C18F9">
        <w:rPr>
          <w:rFonts w:cstheme="minorHAnsi"/>
          <w:sz w:val="24"/>
          <w:szCs w:val="24"/>
        </w:rPr>
        <w:tab/>
      </w:r>
      <w:r w:rsidR="004F3CA9" w:rsidRPr="002C18F9">
        <w:rPr>
          <w:rFonts w:cstheme="minorHAnsi"/>
          <w:sz w:val="24"/>
          <w:szCs w:val="24"/>
        </w:rPr>
        <w:t>Part-</w:t>
      </w:r>
      <w:r w:rsidRPr="002C18F9">
        <w:rPr>
          <w:rFonts w:cstheme="minorHAnsi"/>
          <w:sz w:val="24"/>
          <w:szCs w:val="24"/>
        </w:rPr>
        <w:t>Time</w:t>
      </w:r>
      <w:r w:rsidR="00060934" w:rsidRPr="002C18F9">
        <w:rPr>
          <w:rFonts w:cstheme="minorHAnsi"/>
          <w:sz w:val="24"/>
          <w:szCs w:val="24"/>
        </w:rPr>
        <w:t>:</w:t>
      </w:r>
      <w:r w:rsidRPr="002C18F9">
        <w:rPr>
          <w:rFonts w:cstheme="minorHAnsi"/>
          <w:sz w:val="24"/>
          <w:szCs w:val="24"/>
        </w:rPr>
        <w:t xml:space="preserve"> </w:t>
      </w:r>
      <w:r w:rsidR="00E14510">
        <w:rPr>
          <w:rFonts w:cstheme="minorHAnsi"/>
          <w:sz w:val="24"/>
          <w:szCs w:val="24"/>
        </w:rPr>
        <w:t>0.4-</w:t>
      </w:r>
      <w:r w:rsidR="00026BBD" w:rsidRPr="002C18F9">
        <w:rPr>
          <w:rFonts w:cstheme="minorHAnsi"/>
          <w:sz w:val="24"/>
          <w:szCs w:val="24"/>
        </w:rPr>
        <w:t>0</w:t>
      </w:r>
      <w:r w:rsidR="00C639A7" w:rsidRPr="002C18F9">
        <w:rPr>
          <w:rFonts w:cstheme="minorHAnsi"/>
          <w:sz w:val="24"/>
          <w:szCs w:val="24"/>
        </w:rPr>
        <w:t>.5 FTE</w:t>
      </w:r>
      <w:r w:rsidRPr="002C18F9">
        <w:rPr>
          <w:rFonts w:cstheme="minorHAnsi"/>
          <w:sz w:val="24"/>
          <w:szCs w:val="24"/>
        </w:rPr>
        <w:t xml:space="preserve"> </w:t>
      </w:r>
      <w:r w:rsidR="00060934" w:rsidRPr="002C18F9">
        <w:rPr>
          <w:rFonts w:cstheme="minorHAnsi"/>
          <w:sz w:val="24"/>
          <w:szCs w:val="24"/>
        </w:rPr>
        <w:t>(working pattern negotiable)</w:t>
      </w:r>
      <w:r w:rsidRPr="002C18F9">
        <w:rPr>
          <w:rFonts w:cstheme="minorHAnsi"/>
          <w:b/>
          <w:sz w:val="24"/>
          <w:szCs w:val="24"/>
        </w:rPr>
        <w:tab/>
      </w:r>
    </w:p>
    <w:p w14:paraId="03953865" w14:textId="14B7794C" w:rsidR="002C18F9" w:rsidRPr="00716A0A" w:rsidRDefault="009C5D16" w:rsidP="00716A0A">
      <w:pPr>
        <w:spacing w:after="0" w:line="240" w:lineRule="auto"/>
        <w:rPr>
          <w:rFonts w:cstheme="minorHAnsi"/>
          <w:sz w:val="24"/>
          <w:szCs w:val="24"/>
        </w:rPr>
      </w:pPr>
      <w:r w:rsidRPr="002C18F9">
        <w:rPr>
          <w:rFonts w:cstheme="minorHAnsi"/>
          <w:b/>
          <w:sz w:val="24"/>
          <w:szCs w:val="24"/>
        </w:rPr>
        <w:t>Reports to:</w:t>
      </w:r>
      <w:r w:rsidRPr="002C18F9">
        <w:rPr>
          <w:rFonts w:cstheme="minorHAnsi"/>
          <w:sz w:val="24"/>
          <w:szCs w:val="24"/>
        </w:rPr>
        <w:tab/>
      </w:r>
      <w:r w:rsidRPr="002C18F9">
        <w:rPr>
          <w:rFonts w:cstheme="minorHAnsi"/>
          <w:sz w:val="24"/>
          <w:szCs w:val="24"/>
        </w:rPr>
        <w:tab/>
      </w:r>
      <w:r w:rsidRPr="002C18F9">
        <w:rPr>
          <w:rFonts w:cstheme="minorHAnsi"/>
          <w:sz w:val="24"/>
          <w:szCs w:val="24"/>
        </w:rPr>
        <w:tab/>
      </w:r>
      <w:r w:rsidR="00060934" w:rsidRPr="002C18F9">
        <w:rPr>
          <w:rFonts w:cstheme="minorHAnsi"/>
          <w:sz w:val="24"/>
          <w:szCs w:val="24"/>
        </w:rPr>
        <w:t>Chief Executive</w:t>
      </w:r>
    </w:p>
    <w:p w14:paraId="05697873" w14:textId="7B3DD4ED" w:rsidR="009C5D16" w:rsidRPr="002C18F9" w:rsidRDefault="009C5D16" w:rsidP="00202B8F">
      <w:pPr>
        <w:spacing w:after="0" w:line="240" w:lineRule="auto"/>
        <w:ind w:left="2880" w:hanging="2880"/>
        <w:rPr>
          <w:rFonts w:cstheme="minorHAnsi"/>
          <w:sz w:val="24"/>
          <w:szCs w:val="24"/>
        </w:rPr>
      </w:pPr>
      <w:r w:rsidRPr="002C18F9">
        <w:rPr>
          <w:rFonts w:cstheme="minorHAnsi"/>
          <w:b/>
          <w:sz w:val="24"/>
          <w:szCs w:val="24"/>
        </w:rPr>
        <w:t>Key Relationships:</w:t>
      </w:r>
      <w:r w:rsidRPr="002C18F9">
        <w:rPr>
          <w:rFonts w:cstheme="minorHAnsi"/>
          <w:sz w:val="24"/>
          <w:szCs w:val="24"/>
        </w:rPr>
        <w:t xml:space="preserve"> </w:t>
      </w:r>
      <w:r w:rsidRPr="002C18F9">
        <w:rPr>
          <w:rFonts w:cstheme="minorHAnsi"/>
          <w:sz w:val="24"/>
          <w:szCs w:val="24"/>
        </w:rPr>
        <w:tab/>
      </w:r>
      <w:r w:rsidR="00587D35" w:rsidRPr="002C18F9">
        <w:rPr>
          <w:rFonts w:cstheme="minorHAnsi"/>
          <w:sz w:val="24"/>
          <w:szCs w:val="24"/>
        </w:rPr>
        <w:t>Chief Executive</w:t>
      </w:r>
      <w:r w:rsidR="00797B75">
        <w:rPr>
          <w:rFonts w:cstheme="minorHAnsi"/>
          <w:sz w:val="24"/>
          <w:szCs w:val="24"/>
        </w:rPr>
        <w:t>;</w:t>
      </w:r>
      <w:r w:rsidR="00202B8F">
        <w:rPr>
          <w:rFonts w:cstheme="minorHAnsi"/>
          <w:sz w:val="24"/>
          <w:szCs w:val="24"/>
        </w:rPr>
        <w:t xml:space="preserve"> </w:t>
      </w:r>
      <w:r w:rsidR="00254858" w:rsidRPr="002C18F9">
        <w:rPr>
          <w:rFonts w:cstheme="minorHAnsi"/>
          <w:sz w:val="24"/>
          <w:szCs w:val="24"/>
        </w:rPr>
        <w:t>OA Executive Assistant &amp; Conference Co-ordinator</w:t>
      </w:r>
      <w:r w:rsidR="00797B75">
        <w:rPr>
          <w:rFonts w:cstheme="minorHAnsi"/>
          <w:sz w:val="24"/>
          <w:szCs w:val="24"/>
        </w:rPr>
        <w:t>;</w:t>
      </w:r>
    </w:p>
    <w:p w14:paraId="0DEB625D" w14:textId="2515ADB1" w:rsidR="009C5D16" w:rsidRPr="002C18F9" w:rsidRDefault="009C5D16" w:rsidP="00202B8F">
      <w:pPr>
        <w:spacing w:after="0" w:line="240" w:lineRule="auto"/>
        <w:ind w:left="2880" w:hanging="2880"/>
        <w:rPr>
          <w:rFonts w:cstheme="minorHAnsi"/>
          <w:bCs/>
          <w:sz w:val="24"/>
          <w:szCs w:val="24"/>
        </w:rPr>
      </w:pPr>
      <w:r w:rsidRPr="002C18F9">
        <w:rPr>
          <w:rFonts w:cstheme="minorHAnsi"/>
          <w:b/>
          <w:sz w:val="24"/>
          <w:szCs w:val="24"/>
        </w:rPr>
        <w:tab/>
      </w:r>
      <w:r w:rsidR="00C34A3F" w:rsidRPr="002C18F9">
        <w:rPr>
          <w:rFonts w:cstheme="minorHAnsi"/>
          <w:bCs/>
          <w:sz w:val="24"/>
          <w:szCs w:val="24"/>
        </w:rPr>
        <w:t xml:space="preserve">OA </w:t>
      </w:r>
      <w:r w:rsidRPr="002C18F9">
        <w:rPr>
          <w:rFonts w:cstheme="minorHAnsi"/>
          <w:bCs/>
          <w:sz w:val="24"/>
          <w:szCs w:val="24"/>
        </w:rPr>
        <w:t xml:space="preserve">Communications </w:t>
      </w:r>
      <w:r w:rsidR="00C34A3F" w:rsidRPr="002C18F9">
        <w:rPr>
          <w:rFonts w:cstheme="minorHAnsi"/>
          <w:bCs/>
          <w:sz w:val="24"/>
          <w:szCs w:val="24"/>
        </w:rPr>
        <w:t>Network</w:t>
      </w:r>
      <w:r w:rsidR="00797B75">
        <w:rPr>
          <w:rFonts w:cstheme="minorHAnsi"/>
          <w:bCs/>
          <w:sz w:val="24"/>
          <w:szCs w:val="24"/>
        </w:rPr>
        <w:t>;</w:t>
      </w:r>
      <w:r w:rsidR="00202B8F">
        <w:rPr>
          <w:rFonts w:cstheme="minorHAnsi"/>
          <w:bCs/>
          <w:sz w:val="24"/>
          <w:szCs w:val="24"/>
        </w:rPr>
        <w:t xml:space="preserve"> </w:t>
      </w:r>
      <w:r w:rsidR="00C34A3F" w:rsidRPr="002C18F9">
        <w:rPr>
          <w:rFonts w:cstheme="minorHAnsi"/>
          <w:bCs/>
          <w:sz w:val="24"/>
          <w:szCs w:val="24"/>
        </w:rPr>
        <w:t>OA Chair</w:t>
      </w:r>
      <w:r w:rsidR="00797B75">
        <w:rPr>
          <w:rFonts w:cstheme="minorHAnsi"/>
          <w:bCs/>
          <w:sz w:val="24"/>
          <w:szCs w:val="24"/>
        </w:rPr>
        <w:t>.</w:t>
      </w:r>
    </w:p>
    <w:p w14:paraId="1A2941AF" w14:textId="483A2C2E" w:rsidR="009C5D16" w:rsidRPr="002C18F9" w:rsidRDefault="009C5D16" w:rsidP="002C18F9">
      <w:pPr>
        <w:spacing w:after="0" w:line="240" w:lineRule="auto"/>
        <w:ind w:left="2880" w:hanging="2880"/>
        <w:rPr>
          <w:rFonts w:cstheme="minorHAnsi"/>
          <w:bCs/>
          <w:sz w:val="24"/>
          <w:szCs w:val="24"/>
        </w:rPr>
      </w:pPr>
      <w:r w:rsidRPr="002C18F9">
        <w:rPr>
          <w:rFonts w:cstheme="minorHAnsi"/>
          <w:bCs/>
          <w:sz w:val="24"/>
          <w:szCs w:val="24"/>
        </w:rPr>
        <w:tab/>
      </w:r>
    </w:p>
    <w:p w14:paraId="4A62AA61" w14:textId="77777777" w:rsidR="00855D49" w:rsidRDefault="00855D49" w:rsidP="00855D4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1256">
        <w:rPr>
          <w:rFonts w:cstheme="minorHAnsi"/>
          <w:b/>
          <w:bCs/>
          <w:sz w:val="24"/>
          <w:szCs w:val="24"/>
        </w:rPr>
        <w:t>Purpose of the role</w:t>
      </w:r>
    </w:p>
    <w:p w14:paraId="462F382F" w14:textId="118BB2F0" w:rsidR="00855D49" w:rsidRDefault="006421BB" w:rsidP="00855D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Access to justice </w:t>
      </w:r>
      <w:r w:rsidR="007F1D0F">
        <w:rPr>
          <w:rFonts w:cstheme="minorHAnsi"/>
          <w:sz w:val="24"/>
          <w:szCs w:val="24"/>
        </w:rPr>
        <w:t xml:space="preserve">and redress </w:t>
      </w:r>
      <w:r>
        <w:rPr>
          <w:rFonts w:cstheme="minorHAnsi"/>
          <w:sz w:val="24"/>
          <w:szCs w:val="24"/>
        </w:rPr>
        <w:t>has never been more important</w:t>
      </w:r>
      <w:r w:rsidR="00F91A71">
        <w:rPr>
          <w:rFonts w:cstheme="minorHAnsi"/>
          <w:sz w:val="24"/>
          <w:szCs w:val="24"/>
        </w:rPr>
        <w:t xml:space="preserve">, with </w:t>
      </w:r>
      <w:r w:rsidR="00DC48CF">
        <w:rPr>
          <w:rFonts w:cstheme="minorHAnsi"/>
          <w:sz w:val="24"/>
          <w:szCs w:val="24"/>
        </w:rPr>
        <w:t xml:space="preserve">both </w:t>
      </w:r>
      <w:r w:rsidR="00C3073B">
        <w:rPr>
          <w:rFonts w:cstheme="minorHAnsi"/>
          <w:sz w:val="24"/>
          <w:szCs w:val="24"/>
        </w:rPr>
        <w:t xml:space="preserve">consumer rights and human rights </w:t>
      </w:r>
      <w:r w:rsidR="00182117">
        <w:rPr>
          <w:rFonts w:cstheme="minorHAnsi"/>
          <w:sz w:val="24"/>
          <w:szCs w:val="24"/>
        </w:rPr>
        <w:t>enjoyin</w:t>
      </w:r>
      <w:r w:rsidR="007F1D0F">
        <w:rPr>
          <w:rFonts w:cstheme="minorHAnsi"/>
          <w:sz w:val="24"/>
          <w:szCs w:val="24"/>
        </w:rPr>
        <w:t>g a high profile in the media</w:t>
      </w:r>
      <w:r w:rsidR="006A2235">
        <w:rPr>
          <w:rFonts w:cstheme="minorHAnsi"/>
          <w:sz w:val="24"/>
          <w:szCs w:val="24"/>
        </w:rPr>
        <w:t xml:space="preserve"> and the focus </w:t>
      </w:r>
      <w:r w:rsidR="00F34D69">
        <w:rPr>
          <w:rFonts w:cstheme="minorHAnsi"/>
          <w:sz w:val="24"/>
          <w:szCs w:val="24"/>
        </w:rPr>
        <w:t>of policy makers</w:t>
      </w:r>
      <w:r w:rsidR="007F1D0F">
        <w:rPr>
          <w:rFonts w:cstheme="minorHAnsi"/>
          <w:sz w:val="24"/>
          <w:szCs w:val="24"/>
        </w:rPr>
        <w:t xml:space="preserve">. </w:t>
      </w:r>
      <w:r w:rsidR="0073142A">
        <w:rPr>
          <w:rFonts w:cstheme="minorHAnsi"/>
          <w:sz w:val="24"/>
          <w:szCs w:val="24"/>
        </w:rPr>
        <w:t xml:space="preserve">This is an exciting opportunity </w:t>
      </w:r>
      <w:r w:rsidR="00C72DB4">
        <w:rPr>
          <w:rFonts w:cstheme="minorHAnsi"/>
          <w:sz w:val="24"/>
          <w:szCs w:val="24"/>
        </w:rPr>
        <w:t xml:space="preserve">to revamp and grow </w:t>
      </w:r>
      <w:r w:rsidR="008F1B3A">
        <w:rPr>
          <w:rFonts w:cstheme="minorHAnsi"/>
          <w:sz w:val="24"/>
          <w:szCs w:val="24"/>
        </w:rPr>
        <w:t xml:space="preserve">the Ombudsman Association’s (OA) internal and external communications </w:t>
      </w:r>
      <w:r w:rsidR="00855D49">
        <w:rPr>
          <w:rFonts w:cstheme="minorHAnsi"/>
          <w:sz w:val="24"/>
          <w:szCs w:val="24"/>
        </w:rPr>
        <w:t xml:space="preserve">to support </w:t>
      </w:r>
      <w:r w:rsidR="00BD323B">
        <w:rPr>
          <w:rFonts w:cstheme="minorHAnsi"/>
          <w:sz w:val="24"/>
          <w:szCs w:val="24"/>
        </w:rPr>
        <w:t>our</w:t>
      </w:r>
      <w:r w:rsidR="00855D49">
        <w:rPr>
          <w:rFonts w:cstheme="minorHAnsi"/>
          <w:sz w:val="24"/>
          <w:szCs w:val="24"/>
        </w:rPr>
        <w:t xml:space="preserve"> dual activities </w:t>
      </w:r>
      <w:r w:rsidR="00BD323B">
        <w:rPr>
          <w:rFonts w:cstheme="minorHAnsi"/>
          <w:sz w:val="24"/>
          <w:szCs w:val="24"/>
        </w:rPr>
        <w:t>to</w:t>
      </w:r>
      <w:r w:rsidR="00855D49">
        <w:rPr>
          <w:rFonts w:cstheme="minorHAnsi"/>
          <w:sz w:val="24"/>
          <w:szCs w:val="24"/>
        </w:rPr>
        <w:t xml:space="preserve"> </w:t>
      </w:r>
      <w:r w:rsidR="000A04A7">
        <w:rPr>
          <w:rFonts w:cstheme="minorHAnsi"/>
          <w:sz w:val="24"/>
          <w:szCs w:val="24"/>
        </w:rPr>
        <w:t>(</w:t>
      </w:r>
      <w:r w:rsidR="00855D49">
        <w:rPr>
          <w:rFonts w:cstheme="minorHAnsi"/>
          <w:sz w:val="24"/>
          <w:szCs w:val="24"/>
        </w:rPr>
        <w:t>a) promot</w:t>
      </w:r>
      <w:r w:rsidR="00BD323B">
        <w:rPr>
          <w:rFonts w:cstheme="minorHAnsi"/>
          <w:sz w:val="24"/>
          <w:szCs w:val="24"/>
        </w:rPr>
        <w:t>e</w:t>
      </w:r>
      <w:r w:rsidR="00855D49">
        <w:rPr>
          <w:rFonts w:cstheme="minorHAnsi"/>
          <w:sz w:val="24"/>
          <w:szCs w:val="24"/>
        </w:rPr>
        <w:t xml:space="preserve"> and facilitat</w:t>
      </w:r>
      <w:r w:rsidR="00BD323B">
        <w:rPr>
          <w:rFonts w:cstheme="minorHAnsi"/>
          <w:sz w:val="24"/>
          <w:szCs w:val="24"/>
        </w:rPr>
        <w:t>e</w:t>
      </w:r>
      <w:r w:rsidR="00855D49">
        <w:rPr>
          <w:rFonts w:cstheme="minorHAnsi"/>
          <w:sz w:val="24"/>
          <w:szCs w:val="24"/>
        </w:rPr>
        <w:t xml:space="preserve"> the sharing of best practice between </w:t>
      </w:r>
      <w:r w:rsidR="00BD323B">
        <w:rPr>
          <w:rFonts w:cstheme="minorHAnsi"/>
          <w:sz w:val="24"/>
          <w:szCs w:val="24"/>
        </w:rPr>
        <w:t>our</w:t>
      </w:r>
      <w:r w:rsidR="00855D49">
        <w:rPr>
          <w:rFonts w:cstheme="minorHAnsi"/>
          <w:sz w:val="24"/>
          <w:szCs w:val="24"/>
        </w:rPr>
        <w:t xml:space="preserve"> members and </w:t>
      </w:r>
      <w:r w:rsidR="000A04A7">
        <w:rPr>
          <w:rFonts w:cstheme="minorHAnsi"/>
          <w:sz w:val="24"/>
          <w:szCs w:val="24"/>
        </w:rPr>
        <w:t>(</w:t>
      </w:r>
      <w:r w:rsidR="00855D49">
        <w:rPr>
          <w:rFonts w:cstheme="minorHAnsi"/>
          <w:sz w:val="24"/>
          <w:szCs w:val="24"/>
        </w:rPr>
        <w:t>b) inform and influenc</w:t>
      </w:r>
      <w:r w:rsidR="00BD323B">
        <w:rPr>
          <w:rFonts w:cstheme="minorHAnsi"/>
          <w:sz w:val="24"/>
          <w:szCs w:val="24"/>
        </w:rPr>
        <w:t>e</w:t>
      </w:r>
      <w:r w:rsidR="00855D49">
        <w:rPr>
          <w:rFonts w:cstheme="minorHAnsi"/>
          <w:sz w:val="24"/>
          <w:szCs w:val="24"/>
        </w:rPr>
        <w:t xml:space="preserve"> policy makers, industry bodies, and other stakeholders to make our </w:t>
      </w:r>
      <w:hyperlink r:id="rId10" w:history="1">
        <w:r w:rsidR="00855D49" w:rsidRPr="00854C97">
          <w:rPr>
            <w:rStyle w:val="Hyperlink"/>
            <w:rFonts w:cstheme="minorHAnsi"/>
            <w:sz w:val="24"/>
            <w:szCs w:val="24"/>
          </w:rPr>
          <w:t>Vision</w:t>
        </w:r>
      </w:hyperlink>
      <w:r w:rsidR="00855D49">
        <w:rPr>
          <w:rFonts w:cstheme="minorHAnsi"/>
          <w:sz w:val="24"/>
          <w:szCs w:val="24"/>
        </w:rPr>
        <w:t xml:space="preserve"> a reality.</w:t>
      </w:r>
    </w:p>
    <w:p w14:paraId="3FD4F54F" w14:textId="77777777" w:rsidR="006A7897" w:rsidRDefault="00000000" w:rsidP="002C18F9">
      <w:pPr>
        <w:spacing w:after="0" w:line="240" w:lineRule="auto"/>
        <w:rPr>
          <w:rFonts w:cstheme="minorHAnsi"/>
          <w:sz w:val="24"/>
          <w:szCs w:val="24"/>
        </w:rPr>
      </w:pPr>
    </w:p>
    <w:p w14:paraId="49B015A8" w14:textId="3F753B07" w:rsidR="00666ED5" w:rsidRPr="002C18F9" w:rsidRDefault="00127C37" w:rsidP="002C18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part of a small team</w:t>
      </w:r>
      <w:r w:rsidR="0028673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053839">
        <w:rPr>
          <w:rFonts w:cstheme="minorHAnsi"/>
          <w:sz w:val="24"/>
          <w:szCs w:val="24"/>
        </w:rPr>
        <w:t>which already punches above its weight</w:t>
      </w:r>
      <w:r w:rsidR="006D29E2">
        <w:rPr>
          <w:rFonts w:cstheme="minorHAnsi"/>
          <w:sz w:val="24"/>
          <w:szCs w:val="24"/>
        </w:rPr>
        <w:t>, you will have</w:t>
      </w:r>
      <w:r w:rsidR="00666ED5">
        <w:rPr>
          <w:rFonts w:cstheme="minorHAnsi"/>
          <w:sz w:val="24"/>
          <w:szCs w:val="24"/>
        </w:rPr>
        <w:t xml:space="preserve"> considerable autonomy</w:t>
      </w:r>
      <w:r w:rsidR="006D29E2">
        <w:rPr>
          <w:rFonts w:cstheme="minorHAnsi"/>
          <w:sz w:val="24"/>
          <w:szCs w:val="24"/>
        </w:rPr>
        <w:t xml:space="preserve"> to u</w:t>
      </w:r>
      <w:r w:rsidR="00C244F9">
        <w:rPr>
          <w:rFonts w:cstheme="minorHAnsi"/>
          <w:sz w:val="24"/>
          <w:szCs w:val="24"/>
        </w:rPr>
        <w:t xml:space="preserve">se </w:t>
      </w:r>
      <w:r w:rsidR="006D29E2">
        <w:rPr>
          <w:rFonts w:cstheme="minorHAnsi"/>
          <w:sz w:val="24"/>
          <w:szCs w:val="24"/>
        </w:rPr>
        <w:t xml:space="preserve">your </w:t>
      </w:r>
      <w:r w:rsidR="0053618F">
        <w:rPr>
          <w:rFonts w:cstheme="minorHAnsi"/>
          <w:sz w:val="24"/>
          <w:szCs w:val="24"/>
        </w:rPr>
        <w:t xml:space="preserve">significant communications </w:t>
      </w:r>
      <w:r w:rsidR="002973CD">
        <w:rPr>
          <w:rFonts w:cstheme="minorHAnsi"/>
          <w:sz w:val="24"/>
          <w:szCs w:val="24"/>
        </w:rPr>
        <w:t xml:space="preserve">experience </w:t>
      </w:r>
      <w:r w:rsidR="00F6354E">
        <w:rPr>
          <w:rFonts w:cstheme="minorHAnsi"/>
          <w:sz w:val="24"/>
          <w:szCs w:val="24"/>
        </w:rPr>
        <w:t xml:space="preserve">across </w:t>
      </w:r>
      <w:r w:rsidR="00FA59CA">
        <w:rPr>
          <w:rFonts w:cstheme="minorHAnsi"/>
          <w:sz w:val="24"/>
          <w:szCs w:val="24"/>
        </w:rPr>
        <w:t>a diverse range of</w:t>
      </w:r>
      <w:r w:rsidR="00F6354E">
        <w:rPr>
          <w:rFonts w:cstheme="minorHAnsi"/>
          <w:sz w:val="24"/>
          <w:szCs w:val="24"/>
        </w:rPr>
        <w:t xml:space="preserve"> sectors </w:t>
      </w:r>
      <w:r w:rsidR="00FA59CA">
        <w:rPr>
          <w:rFonts w:cstheme="minorHAnsi"/>
          <w:sz w:val="24"/>
          <w:szCs w:val="24"/>
        </w:rPr>
        <w:t>in</w:t>
      </w:r>
      <w:r w:rsidR="00F6354E">
        <w:rPr>
          <w:rFonts w:cstheme="minorHAnsi"/>
          <w:sz w:val="24"/>
          <w:szCs w:val="24"/>
        </w:rPr>
        <w:t xml:space="preserve"> </w:t>
      </w:r>
      <w:r w:rsidR="00FA59CA">
        <w:rPr>
          <w:rFonts w:cstheme="minorHAnsi"/>
          <w:sz w:val="24"/>
          <w:szCs w:val="24"/>
        </w:rPr>
        <w:t>different countries.</w:t>
      </w:r>
    </w:p>
    <w:p w14:paraId="3FA3323A" w14:textId="77777777" w:rsidR="00D264D9" w:rsidRDefault="00D264D9" w:rsidP="002C18F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9C6A98" w14:textId="25F3D849" w:rsidR="00992834" w:rsidRPr="00063D29" w:rsidRDefault="00992834" w:rsidP="0099283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role is available as a secondment opportunity, on a contractual basis, or as an employee of the OA</w:t>
      </w:r>
      <w:r w:rsidR="004864DF">
        <w:rPr>
          <w:rFonts w:cstheme="minorHAnsi"/>
          <w:sz w:val="24"/>
          <w:szCs w:val="24"/>
        </w:rPr>
        <w:t>. T</w:t>
      </w:r>
      <w:r w:rsidR="003D46F2">
        <w:rPr>
          <w:rFonts w:cstheme="minorHAnsi"/>
          <w:sz w:val="24"/>
          <w:szCs w:val="24"/>
        </w:rPr>
        <w:t xml:space="preserve">he </w:t>
      </w:r>
      <w:r w:rsidR="00706DD3">
        <w:rPr>
          <w:rFonts w:cstheme="minorHAnsi"/>
          <w:sz w:val="24"/>
          <w:szCs w:val="24"/>
        </w:rPr>
        <w:t>working pattern is negotiable</w:t>
      </w:r>
      <w:r w:rsidR="004864DF">
        <w:rPr>
          <w:rFonts w:cstheme="minorHAnsi"/>
          <w:sz w:val="24"/>
          <w:szCs w:val="24"/>
        </w:rPr>
        <w:t xml:space="preserve"> and includes </w:t>
      </w:r>
      <w:r w:rsidR="00BE7E23">
        <w:rPr>
          <w:rFonts w:cstheme="minorHAnsi"/>
          <w:sz w:val="24"/>
          <w:szCs w:val="24"/>
        </w:rPr>
        <w:t>full working from home option</w:t>
      </w:r>
      <w:r>
        <w:rPr>
          <w:rFonts w:cstheme="minorHAnsi"/>
          <w:sz w:val="24"/>
          <w:szCs w:val="24"/>
        </w:rPr>
        <w:t xml:space="preserve">. </w:t>
      </w:r>
    </w:p>
    <w:p w14:paraId="6373053A" w14:textId="77777777" w:rsidR="00992834" w:rsidRDefault="00992834" w:rsidP="002C18F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4B3DF7B" w14:textId="37BBEDEB" w:rsidR="001D562B" w:rsidRDefault="008802A0" w:rsidP="002C18F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About t</w:t>
      </w:r>
      <w:r w:rsidR="00911ED7" w:rsidRPr="00F11256">
        <w:rPr>
          <w:rFonts w:cstheme="minorHAnsi"/>
          <w:b/>
          <w:bCs/>
          <w:sz w:val="24"/>
          <w:szCs w:val="24"/>
        </w:rPr>
        <w:t xml:space="preserve">he Ombudsman Association </w:t>
      </w:r>
    </w:p>
    <w:p w14:paraId="0F3A5472" w14:textId="1822E199" w:rsidR="00F11256" w:rsidRDefault="008C1031" w:rsidP="002C18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Ombudsman Association (OA) </w:t>
      </w:r>
      <w:r w:rsidR="000D6AD4">
        <w:rPr>
          <w:rFonts w:cstheme="minorHAnsi"/>
          <w:sz w:val="24"/>
          <w:szCs w:val="24"/>
        </w:rPr>
        <w:t xml:space="preserve">is the professional association for ombudsman schemes and complaint handling organisations </w:t>
      </w:r>
      <w:r w:rsidR="00DA0AB0">
        <w:rPr>
          <w:rFonts w:cstheme="minorHAnsi"/>
          <w:sz w:val="24"/>
          <w:szCs w:val="24"/>
        </w:rPr>
        <w:t>in the UK, Ireland, British Overseas Territories and British Crown Dependencies.</w:t>
      </w:r>
    </w:p>
    <w:p w14:paraId="561AF7F4" w14:textId="77777777" w:rsidR="00DA0AB0" w:rsidRDefault="00DA0AB0" w:rsidP="002C18F9">
      <w:pPr>
        <w:spacing w:after="0" w:line="240" w:lineRule="auto"/>
        <w:rPr>
          <w:rFonts w:cstheme="minorHAnsi"/>
          <w:sz w:val="24"/>
          <w:szCs w:val="24"/>
        </w:rPr>
      </w:pPr>
    </w:p>
    <w:p w14:paraId="3B29690B" w14:textId="4F9235B2" w:rsidR="003776F0" w:rsidRDefault="00AA38B4" w:rsidP="003776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OA’s </w:t>
      </w:r>
      <w:r w:rsidR="003776F0">
        <w:rPr>
          <w:rFonts w:cstheme="minorHAnsi"/>
          <w:sz w:val="24"/>
          <w:szCs w:val="24"/>
        </w:rPr>
        <w:t>objectives are to:</w:t>
      </w:r>
    </w:p>
    <w:p w14:paraId="1BA50AE8" w14:textId="77777777" w:rsidR="003776F0" w:rsidRPr="003776F0" w:rsidRDefault="003776F0" w:rsidP="003776F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GB"/>
        </w:rPr>
      </w:pPr>
      <w:r w:rsidRPr="003776F0">
        <w:rPr>
          <w:rFonts w:eastAsia="Times New Roman" w:cstheme="minorHAnsi"/>
          <w:color w:val="212529"/>
          <w:sz w:val="24"/>
          <w:szCs w:val="24"/>
          <w:lang w:eastAsia="en-GB"/>
        </w:rPr>
        <w:t>Support and promote an effective system of complaint handling and redress in the United Kingdom, Ireland, Britain’s Crown Dependencies and Britain’s Overseas Territories.</w:t>
      </w:r>
    </w:p>
    <w:p w14:paraId="56C39E26" w14:textId="77777777" w:rsidR="003776F0" w:rsidRPr="003776F0" w:rsidRDefault="003776F0" w:rsidP="003776F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GB"/>
        </w:rPr>
      </w:pPr>
      <w:r w:rsidRPr="003776F0">
        <w:rPr>
          <w:rFonts w:eastAsia="Times New Roman" w:cstheme="minorHAnsi"/>
          <w:color w:val="212529"/>
          <w:sz w:val="24"/>
          <w:szCs w:val="24"/>
          <w:lang w:eastAsia="en-GB"/>
        </w:rPr>
        <w:t>Encourage, develop and protect the role of an ombudsman in both the public and private sectors as the ‘best practice’ model for resolving complaints, according recognition through membership.</w:t>
      </w:r>
    </w:p>
    <w:p w14:paraId="24827A65" w14:textId="77777777" w:rsidR="003776F0" w:rsidRPr="003776F0" w:rsidRDefault="003776F0" w:rsidP="003776F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GB"/>
        </w:rPr>
      </w:pPr>
      <w:r w:rsidRPr="003776F0">
        <w:rPr>
          <w:rFonts w:eastAsia="Times New Roman" w:cstheme="minorHAnsi"/>
          <w:color w:val="212529"/>
          <w:sz w:val="24"/>
          <w:szCs w:val="24"/>
          <w:lang w:eastAsia="en-GB"/>
        </w:rPr>
        <w:t>Provide an authoritative voice and promote best practice and policy for those involved in complaint handling and redress to ensure an effective service for the public.</w:t>
      </w:r>
    </w:p>
    <w:p w14:paraId="1AFAE6E4" w14:textId="3C019A1F" w:rsidR="003776F0" w:rsidRPr="003776F0" w:rsidRDefault="003776F0" w:rsidP="003776F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GB"/>
        </w:rPr>
      </w:pPr>
      <w:r w:rsidRPr="003776F0">
        <w:rPr>
          <w:rFonts w:eastAsia="Times New Roman" w:cstheme="minorHAnsi"/>
          <w:color w:val="212529"/>
          <w:sz w:val="24"/>
          <w:szCs w:val="24"/>
          <w:lang w:eastAsia="en-GB"/>
        </w:rPr>
        <w:t>Support open and transparent accountability and endorse principles of good complaint handling.</w:t>
      </w:r>
    </w:p>
    <w:p w14:paraId="73AEA4D6" w14:textId="06991E3B" w:rsidR="00AA38B4" w:rsidRDefault="00AA38B4" w:rsidP="002C18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848CB0A" w14:textId="77777777" w:rsidR="001828DF" w:rsidRDefault="00266F76" w:rsidP="002C18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OA’s membership criteria are recognised as representing best practice</w:t>
      </w:r>
      <w:r w:rsidR="008A4794">
        <w:rPr>
          <w:sz w:val="24"/>
          <w:szCs w:val="24"/>
        </w:rPr>
        <w:t xml:space="preserve">, as reflected in the UK Cabinet Office’s </w:t>
      </w:r>
      <w:hyperlink r:id="rId11" w:history="1">
        <w:r w:rsidR="008A4794" w:rsidRPr="00DA64B8">
          <w:rPr>
            <w:rStyle w:val="Hyperlink"/>
            <w:sz w:val="24"/>
            <w:szCs w:val="24"/>
          </w:rPr>
          <w:t>guidance</w:t>
        </w:r>
      </w:hyperlink>
      <w:r w:rsidR="008A4794">
        <w:rPr>
          <w:sz w:val="24"/>
          <w:szCs w:val="24"/>
        </w:rPr>
        <w:t xml:space="preserve"> for government departments and </w:t>
      </w:r>
      <w:r w:rsidR="00DA64B8">
        <w:rPr>
          <w:sz w:val="24"/>
          <w:szCs w:val="24"/>
        </w:rPr>
        <w:t xml:space="preserve">UK Companies House </w:t>
      </w:r>
      <w:hyperlink r:id="rId12" w:history="1">
        <w:r w:rsidR="00DA64B8" w:rsidRPr="0018480B">
          <w:rPr>
            <w:rStyle w:val="Hyperlink"/>
            <w:sz w:val="24"/>
            <w:szCs w:val="24"/>
          </w:rPr>
          <w:t>criteria</w:t>
        </w:r>
      </w:hyperlink>
      <w:r w:rsidR="00DA64B8">
        <w:rPr>
          <w:sz w:val="24"/>
          <w:szCs w:val="24"/>
        </w:rPr>
        <w:t xml:space="preserve"> for using the protected term ‘ombudsman’. </w:t>
      </w:r>
    </w:p>
    <w:p w14:paraId="6C5F9188" w14:textId="6BA1F567" w:rsidR="003B4886" w:rsidRPr="003B4886" w:rsidRDefault="003B4886" w:rsidP="002C18F9">
      <w:pPr>
        <w:spacing w:after="0" w:line="240" w:lineRule="auto"/>
        <w:rPr>
          <w:sz w:val="24"/>
          <w:szCs w:val="24"/>
        </w:rPr>
      </w:pPr>
      <w:r w:rsidRPr="003B4886">
        <w:rPr>
          <w:sz w:val="24"/>
          <w:szCs w:val="24"/>
        </w:rPr>
        <w:t>The Vision of the OA is that throughout the public and private sectors:</w:t>
      </w:r>
    </w:p>
    <w:p w14:paraId="10B444DD" w14:textId="77777777" w:rsidR="003B4886" w:rsidRPr="00307161" w:rsidRDefault="003B4886" w:rsidP="003776F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07161">
        <w:rPr>
          <w:sz w:val="24"/>
          <w:szCs w:val="24"/>
        </w:rPr>
        <w:t>It is straightforward and simple for people to complain.</w:t>
      </w:r>
    </w:p>
    <w:p w14:paraId="0E8034E1" w14:textId="77777777" w:rsidR="003B4886" w:rsidRPr="00307161" w:rsidRDefault="003B4886" w:rsidP="003776F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07161">
        <w:rPr>
          <w:sz w:val="24"/>
          <w:szCs w:val="24"/>
        </w:rPr>
        <w:t>People making a complaint are listened to and treated fairly.</w:t>
      </w:r>
    </w:p>
    <w:p w14:paraId="4119CBD2" w14:textId="77777777" w:rsidR="003B4886" w:rsidRPr="00307161" w:rsidRDefault="003B4886" w:rsidP="003776F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07161">
        <w:rPr>
          <w:sz w:val="24"/>
          <w:szCs w:val="24"/>
        </w:rPr>
        <w:t xml:space="preserve">A complaint is dealt with quickly, fairly and effectively at the earliest stage by suitably trained staff. </w:t>
      </w:r>
    </w:p>
    <w:p w14:paraId="4065EFDB" w14:textId="77777777" w:rsidR="003B4886" w:rsidRPr="00307161" w:rsidRDefault="003B4886" w:rsidP="003776F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07161">
        <w:rPr>
          <w:sz w:val="24"/>
          <w:szCs w:val="24"/>
        </w:rPr>
        <w:lastRenderedPageBreak/>
        <w:t>People have access to an ombudsman in all areas of consumer and public services.</w:t>
      </w:r>
    </w:p>
    <w:p w14:paraId="1EE84AC3" w14:textId="1EABD062" w:rsidR="00DA0AB0" w:rsidRPr="00307161" w:rsidRDefault="003B4886" w:rsidP="0030716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7161">
        <w:rPr>
          <w:sz w:val="24"/>
          <w:szCs w:val="24"/>
        </w:rPr>
        <w:t>The learning from a complaint is used to improve services.</w:t>
      </w:r>
    </w:p>
    <w:p w14:paraId="77359914" w14:textId="77777777" w:rsidR="00F11256" w:rsidRPr="00F11256" w:rsidRDefault="00F11256" w:rsidP="002C18F9">
      <w:pPr>
        <w:spacing w:after="0" w:line="240" w:lineRule="auto"/>
        <w:rPr>
          <w:rFonts w:cstheme="minorHAnsi"/>
          <w:sz w:val="24"/>
          <w:szCs w:val="24"/>
        </w:rPr>
      </w:pPr>
    </w:p>
    <w:p w14:paraId="3F7541BB" w14:textId="0401FB2B" w:rsidR="00A665C1" w:rsidRPr="006A0F71" w:rsidRDefault="00911ED7" w:rsidP="002C18F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1256">
        <w:rPr>
          <w:rFonts w:cstheme="minorHAnsi"/>
          <w:b/>
          <w:bCs/>
          <w:sz w:val="24"/>
          <w:szCs w:val="24"/>
        </w:rPr>
        <w:t>Key responsibilities</w:t>
      </w:r>
      <w:r w:rsidR="00115523">
        <w:rPr>
          <w:rFonts w:cstheme="minorHAnsi"/>
          <w:b/>
          <w:bCs/>
          <w:sz w:val="24"/>
          <w:szCs w:val="24"/>
        </w:rPr>
        <w:t xml:space="preserve"> for the role</w:t>
      </w:r>
    </w:p>
    <w:p w14:paraId="3A57F600" w14:textId="0D28332C" w:rsidR="0002098D" w:rsidRPr="00DC3B4C" w:rsidRDefault="0002098D" w:rsidP="007142A9">
      <w:pPr>
        <w:pStyle w:val="ListParagraph"/>
        <w:numPr>
          <w:ilvl w:val="0"/>
          <w:numId w:val="7"/>
        </w:numPr>
        <w:spacing w:after="0" w:line="240" w:lineRule="auto"/>
        <w:ind w:hanging="357"/>
        <w:rPr>
          <w:rFonts w:cs="Arial"/>
          <w:b/>
          <w:bCs/>
          <w:color w:val="A6A6A6" w:themeColor="background1" w:themeShade="A6"/>
          <w:sz w:val="24"/>
          <w:szCs w:val="24"/>
        </w:rPr>
      </w:pPr>
      <w:r w:rsidRPr="00DC3B4C">
        <w:rPr>
          <w:rFonts w:cs="Arial"/>
          <w:sz w:val="24"/>
          <w:szCs w:val="24"/>
        </w:rPr>
        <w:t xml:space="preserve">Review and strengthen the OA’s </w:t>
      </w:r>
      <w:r w:rsidR="00CD36CB" w:rsidRPr="00DC3B4C">
        <w:rPr>
          <w:rFonts w:cs="Arial"/>
          <w:sz w:val="24"/>
          <w:szCs w:val="24"/>
        </w:rPr>
        <w:t xml:space="preserve">existing </w:t>
      </w:r>
      <w:r w:rsidRPr="00DC3B4C">
        <w:rPr>
          <w:rFonts w:cs="Arial"/>
          <w:sz w:val="24"/>
          <w:szCs w:val="24"/>
        </w:rPr>
        <w:t xml:space="preserve">communication </w:t>
      </w:r>
      <w:r w:rsidR="0018547A">
        <w:rPr>
          <w:rFonts w:cs="Arial"/>
          <w:sz w:val="24"/>
          <w:szCs w:val="24"/>
        </w:rPr>
        <w:t xml:space="preserve">and public affairs </w:t>
      </w:r>
      <w:r w:rsidRPr="00DC3B4C">
        <w:rPr>
          <w:rFonts w:cs="Arial"/>
          <w:sz w:val="24"/>
          <w:szCs w:val="24"/>
        </w:rPr>
        <w:t xml:space="preserve">activities to </w:t>
      </w:r>
      <w:r w:rsidR="001F6818" w:rsidRPr="00DC3B4C">
        <w:rPr>
          <w:rFonts w:cs="Arial"/>
          <w:sz w:val="24"/>
          <w:szCs w:val="24"/>
        </w:rPr>
        <w:t xml:space="preserve">ensure effective </w:t>
      </w:r>
      <w:r w:rsidRPr="00DC3B4C">
        <w:rPr>
          <w:rFonts w:cs="Arial"/>
          <w:sz w:val="24"/>
          <w:szCs w:val="24"/>
        </w:rPr>
        <w:t>shar</w:t>
      </w:r>
      <w:r w:rsidR="001F6818" w:rsidRPr="00DC3B4C">
        <w:rPr>
          <w:rFonts w:cs="Arial"/>
          <w:sz w:val="24"/>
          <w:szCs w:val="24"/>
        </w:rPr>
        <w:t>ing of</w:t>
      </w:r>
      <w:r w:rsidRPr="00DC3B4C">
        <w:rPr>
          <w:rFonts w:cs="Arial"/>
          <w:sz w:val="24"/>
          <w:szCs w:val="24"/>
        </w:rPr>
        <w:t xml:space="preserve"> insights on </w:t>
      </w:r>
      <w:r w:rsidRPr="00DC3B4C">
        <w:rPr>
          <w:rFonts w:cs="Trebuchet MS"/>
          <w:bCs/>
          <w:sz w:val="24"/>
          <w:szCs w:val="24"/>
        </w:rPr>
        <w:t>developments in policy, administrative justice</w:t>
      </w:r>
      <w:r w:rsidR="009F68E8">
        <w:rPr>
          <w:rFonts w:cs="Trebuchet MS"/>
          <w:bCs/>
          <w:sz w:val="24"/>
          <w:szCs w:val="24"/>
        </w:rPr>
        <w:t>,</w:t>
      </w:r>
      <w:r w:rsidRPr="00DC3B4C">
        <w:rPr>
          <w:rFonts w:cs="Trebuchet MS"/>
          <w:bCs/>
          <w:sz w:val="24"/>
          <w:szCs w:val="24"/>
        </w:rPr>
        <w:t xml:space="preserve"> and complaint handling.</w:t>
      </w:r>
    </w:p>
    <w:p w14:paraId="1313777C" w14:textId="17DA5245" w:rsidR="00DD5BAF" w:rsidRPr="00B81EA6" w:rsidRDefault="00140496" w:rsidP="00B81EA6">
      <w:pPr>
        <w:pStyle w:val="p2"/>
        <w:numPr>
          <w:ilvl w:val="0"/>
          <w:numId w:val="7"/>
        </w:numPr>
        <w:ind w:hanging="357"/>
        <w:rPr>
          <w:rStyle w:val="s2"/>
          <w:rFonts w:asciiTheme="minorHAnsi" w:hAnsiTheme="minorHAnsi" w:cstheme="minorHAnsi"/>
          <w:sz w:val="24"/>
          <w:szCs w:val="24"/>
        </w:rPr>
      </w:pPr>
      <w:r w:rsidRPr="002C47F9">
        <w:rPr>
          <w:rStyle w:val="s2"/>
          <w:rFonts w:asciiTheme="minorHAnsi" w:hAnsiTheme="minorHAnsi" w:cstheme="minorHAnsi"/>
          <w:sz w:val="24"/>
          <w:szCs w:val="24"/>
        </w:rPr>
        <w:t>C</w:t>
      </w:r>
      <w:r w:rsidR="00F034EB" w:rsidRPr="002C47F9">
        <w:rPr>
          <w:rStyle w:val="s2"/>
          <w:rFonts w:asciiTheme="minorHAnsi" w:hAnsiTheme="minorHAnsi" w:cstheme="minorHAnsi"/>
          <w:sz w:val="24"/>
          <w:szCs w:val="24"/>
        </w:rPr>
        <w:t xml:space="preserve">ommission, </w:t>
      </w:r>
      <w:r w:rsidR="001F6818" w:rsidRPr="002C47F9">
        <w:rPr>
          <w:rStyle w:val="s2"/>
          <w:rFonts w:asciiTheme="minorHAnsi" w:hAnsiTheme="minorHAnsi" w:cstheme="minorHAnsi"/>
          <w:sz w:val="24"/>
          <w:szCs w:val="24"/>
        </w:rPr>
        <w:t xml:space="preserve">edit, </w:t>
      </w:r>
      <w:r w:rsidR="00662A14" w:rsidRPr="002C47F9">
        <w:rPr>
          <w:rStyle w:val="s2"/>
          <w:rFonts w:asciiTheme="minorHAnsi" w:hAnsiTheme="minorHAnsi" w:cstheme="minorHAnsi"/>
          <w:sz w:val="24"/>
          <w:szCs w:val="24"/>
        </w:rPr>
        <w:t>create,</w:t>
      </w:r>
      <w:r w:rsidR="00FE4A79" w:rsidRPr="002C47F9">
        <w:rPr>
          <w:rStyle w:val="s2"/>
          <w:rFonts w:asciiTheme="minorHAnsi" w:hAnsiTheme="minorHAnsi" w:cstheme="minorHAnsi"/>
          <w:sz w:val="24"/>
          <w:szCs w:val="24"/>
        </w:rPr>
        <w:t xml:space="preserve"> and manage content on OA’s website, </w:t>
      </w:r>
      <w:r w:rsidR="00DA4624" w:rsidRPr="002C47F9">
        <w:rPr>
          <w:rStyle w:val="s2"/>
          <w:rFonts w:asciiTheme="minorHAnsi" w:hAnsiTheme="minorHAnsi" w:cstheme="minorHAnsi"/>
          <w:sz w:val="24"/>
          <w:szCs w:val="24"/>
        </w:rPr>
        <w:t>social media</w:t>
      </w:r>
      <w:r w:rsidR="00B67CAB" w:rsidRPr="002C47F9">
        <w:rPr>
          <w:rStyle w:val="s2"/>
          <w:rFonts w:asciiTheme="minorHAnsi" w:hAnsiTheme="minorHAnsi" w:cstheme="minorHAnsi"/>
          <w:sz w:val="24"/>
          <w:szCs w:val="24"/>
        </w:rPr>
        <w:t xml:space="preserve"> channels</w:t>
      </w:r>
      <w:r w:rsidR="00E368B5" w:rsidRPr="002C47F9">
        <w:rPr>
          <w:rStyle w:val="s2"/>
          <w:rFonts w:asciiTheme="minorHAnsi" w:hAnsiTheme="minorHAnsi" w:cstheme="minorHAnsi"/>
          <w:sz w:val="24"/>
          <w:szCs w:val="24"/>
        </w:rPr>
        <w:t>, press</w:t>
      </w:r>
      <w:r w:rsidR="000532A7" w:rsidRPr="002C47F9">
        <w:rPr>
          <w:rStyle w:val="s2"/>
          <w:rFonts w:asciiTheme="minorHAnsi" w:hAnsiTheme="minorHAnsi" w:cstheme="minorHAnsi"/>
          <w:sz w:val="24"/>
          <w:szCs w:val="24"/>
        </w:rPr>
        <w:t>,</w:t>
      </w:r>
      <w:r w:rsidR="009C5415" w:rsidRPr="002C47F9">
        <w:rPr>
          <w:rStyle w:val="s2"/>
          <w:rFonts w:asciiTheme="minorHAnsi" w:hAnsiTheme="minorHAnsi" w:cstheme="minorHAnsi"/>
          <w:sz w:val="24"/>
          <w:szCs w:val="24"/>
        </w:rPr>
        <w:t xml:space="preserve"> and newsletters</w:t>
      </w:r>
      <w:r w:rsidR="009B6168" w:rsidRPr="002C47F9">
        <w:rPr>
          <w:rStyle w:val="s2"/>
          <w:rFonts w:asciiTheme="minorHAnsi" w:hAnsiTheme="minorHAnsi" w:cstheme="minorHAnsi"/>
          <w:sz w:val="24"/>
          <w:szCs w:val="24"/>
        </w:rPr>
        <w:t>,</w:t>
      </w:r>
      <w:r w:rsidR="000532A7" w:rsidRPr="002C47F9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="00FE4A79" w:rsidRPr="002C47F9">
        <w:rPr>
          <w:rStyle w:val="s2"/>
          <w:rFonts w:asciiTheme="minorHAnsi" w:hAnsiTheme="minorHAnsi" w:cstheme="minorHAnsi"/>
          <w:sz w:val="24"/>
          <w:szCs w:val="24"/>
        </w:rPr>
        <w:t>including</w:t>
      </w:r>
      <w:r w:rsidR="009B6168" w:rsidRPr="002C47F9">
        <w:rPr>
          <w:rStyle w:val="s2"/>
          <w:rFonts w:asciiTheme="minorHAnsi" w:hAnsiTheme="minorHAnsi" w:cstheme="minorHAnsi"/>
          <w:sz w:val="24"/>
          <w:szCs w:val="24"/>
        </w:rPr>
        <w:t>:</w:t>
      </w:r>
      <w:r w:rsidR="00FE4A79" w:rsidRPr="002C47F9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="00DF26AF">
        <w:rPr>
          <w:rStyle w:val="s2"/>
          <w:rFonts w:asciiTheme="minorHAnsi" w:hAnsiTheme="minorHAnsi" w:cstheme="minorHAnsi"/>
          <w:sz w:val="24"/>
          <w:szCs w:val="24"/>
        </w:rPr>
        <w:t>e</w:t>
      </w:r>
      <w:r w:rsidRPr="00B81EA6">
        <w:rPr>
          <w:rStyle w:val="s2"/>
          <w:rFonts w:asciiTheme="minorHAnsi" w:hAnsiTheme="minorHAnsi" w:cstheme="minorHAnsi"/>
          <w:sz w:val="24"/>
          <w:szCs w:val="24"/>
        </w:rPr>
        <w:t>xternal facing OA News blog</w:t>
      </w:r>
      <w:r w:rsidR="00B81EA6">
        <w:rPr>
          <w:rStyle w:val="s2"/>
          <w:rFonts w:asciiTheme="minorHAnsi" w:hAnsiTheme="minorHAnsi" w:cstheme="minorHAnsi"/>
          <w:sz w:val="24"/>
          <w:szCs w:val="24"/>
        </w:rPr>
        <w:t xml:space="preserve">; </w:t>
      </w:r>
      <w:r w:rsidR="00DF26AF">
        <w:rPr>
          <w:rFonts w:asciiTheme="minorHAnsi" w:hAnsiTheme="minorHAnsi" w:cstheme="minorHAnsi"/>
          <w:sz w:val="24"/>
          <w:szCs w:val="24"/>
        </w:rPr>
        <w:t>q</w:t>
      </w:r>
      <w:r w:rsidRPr="00B81EA6">
        <w:rPr>
          <w:rStyle w:val="s2"/>
          <w:rFonts w:asciiTheme="minorHAnsi" w:hAnsiTheme="minorHAnsi" w:cstheme="minorHAnsi"/>
          <w:sz w:val="24"/>
          <w:szCs w:val="24"/>
        </w:rPr>
        <w:t xml:space="preserve">uarterly </w:t>
      </w:r>
      <w:r w:rsidR="00D30A56" w:rsidRPr="00B81EA6">
        <w:rPr>
          <w:rStyle w:val="s2"/>
          <w:rFonts w:asciiTheme="minorHAnsi" w:hAnsiTheme="minorHAnsi" w:cstheme="minorHAnsi"/>
          <w:sz w:val="24"/>
          <w:szCs w:val="24"/>
        </w:rPr>
        <w:t xml:space="preserve">internal </w:t>
      </w:r>
      <w:r w:rsidRPr="00B81EA6">
        <w:rPr>
          <w:rStyle w:val="s2"/>
          <w:rFonts w:asciiTheme="minorHAnsi" w:hAnsiTheme="minorHAnsi" w:cstheme="minorHAnsi"/>
          <w:sz w:val="24"/>
          <w:szCs w:val="24"/>
        </w:rPr>
        <w:t>OA Newsletter</w:t>
      </w:r>
      <w:r w:rsidR="00B81EA6">
        <w:rPr>
          <w:rStyle w:val="s2"/>
          <w:rFonts w:asciiTheme="minorHAnsi" w:hAnsiTheme="minorHAnsi" w:cstheme="minorHAnsi"/>
          <w:sz w:val="24"/>
          <w:szCs w:val="24"/>
        </w:rPr>
        <w:t xml:space="preserve">; and </w:t>
      </w:r>
      <w:r w:rsidR="00DF26AF">
        <w:rPr>
          <w:rStyle w:val="s2"/>
          <w:rFonts w:asciiTheme="minorHAnsi" w:hAnsiTheme="minorHAnsi" w:cstheme="minorHAnsi"/>
          <w:sz w:val="24"/>
          <w:szCs w:val="24"/>
        </w:rPr>
        <w:t>m</w:t>
      </w:r>
      <w:r w:rsidR="00DD5BAF" w:rsidRPr="00B81EA6">
        <w:rPr>
          <w:rStyle w:val="s2"/>
          <w:rFonts w:asciiTheme="minorHAnsi" w:hAnsiTheme="minorHAnsi" w:cstheme="minorHAnsi"/>
          <w:sz w:val="24"/>
          <w:szCs w:val="24"/>
        </w:rPr>
        <w:t>onthly OA Podcast</w:t>
      </w:r>
    </w:p>
    <w:p w14:paraId="1CA4DEA2" w14:textId="23E77BE9" w:rsidR="007142A9" w:rsidRPr="00DC3B4C" w:rsidRDefault="007142A9" w:rsidP="007142A9">
      <w:pPr>
        <w:pStyle w:val="ListParagraph"/>
        <w:numPr>
          <w:ilvl w:val="0"/>
          <w:numId w:val="7"/>
        </w:numPr>
        <w:spacing w:after="0" w:line="240" w:lineRule="auto"/>
        <w:ind w:hanging="357"/>
        <w:rPr>
          <w:sz w:val="24"/>
          <w:szCs w:val="24"/>
        </w:rPr>
      </w:pPr>
      <w:r w:rsidRPr="00DC3B4C">
        <w:rPr>
          <w:sz w:val="24"/>
          <w:szCs w:val="24"/>
        </w:rPr>
        <w:t xml:space="preserve">Take </w:t>
      </w:r>
      <w:r w:rsidR="00CB48D1">
        <w:rPr>
          <w:sz w:val="24"/>
          <w:szCs w:val="24"/>
        </w:rPr>
        <w:t xml:space="preserve">the </w:t>
      </w:r>
      <w:r w:rsidRPr="00DC3B4C">
        <w:rPr>
          <w:sz w:val="24"/>
          <w:szCs w:val="24"/>
        </w:rPr>
        <w:t xml:space="preserve">lead on </w:t>
      </w:r>
      <w:r w:rsidR="003E527E">
        <w:rPr>
          <w:sz w:val="24"/>
          <w:szCs w:val="24"/>
        </w:rPr>
        <w:t xml:space="preserve">driving </w:t>
      </w:r>
      <w:r w:rsidRPr="00DC3B4C">
        <w:rPr>
          <w:sz w:val="24"/>
          <w:szCs w:val="24"/>
        </w:rPr>
        <w:t xml:space="preserve">effective use </w:t>
      </w:r>
      <w:r w:rsidR="00896B8C" w:rsidRPr="00DC3B4C">
        <w:rPr>
          <w:sz w:val="24"/>
          <w:szCs w:val="24"/>
        </w:rPr>
        <w:t>by members</w:t>
      </w:r>
      <w:r w:rsidR="00896B8C" w:rsidRPr="00DC3B4C">
        <w:rPr>
          <w:sz w:val="24"/>
          <w:szCs w:val="24"/>
        </w:rPr>
        <w:t xml:space="preserve"> </w:t>
      </w:r>
      <w:r w:rsidRPr="00DC3B4C">
        <w:rPr>
          <w:sz w:val="24"/>
          <w:szCs w:val="24"/>
        </w:rPr>
        <w:t>of the online OA Community, ensuring up-to-date information in the Network areas and elsewhere, and encourag</w:t>
      </w:r>
      <w:r w:rsidR="003E527E">
        <w:rPr>
          <w:sz w:val="24"/>
          <w:szCs w:val="24"/>
        </w:rPr>
        <w:t>ing</w:t>
      </w:r>
      <w:r w:rsidRPr="00DC3B4C">
        <w:rPr>
          <w:sz w:val="24"/>
          <w:szCs w:val="24"/>
        </w:rPr>
        <w:t xml:space="preserve"> use of discussion forums.</w:t>
      </w:r>
      <w:r w:rsidR="008E0D70">
        <w:rPr>
          <w:sz w:val="24"/>
          <w:szCs w:val="24"/>
        </w:rPr>
        <w:t xml:space="preserve"> </w:t>
      </w:r>
    </w:p>
    <w:p w14:paraId="0A68C782" w14:textId="600EC309" w:rsidR="00140496" w:rsidRPr="00DC3B4C" w:rsidRDefault="00140496" w:rsidP="007142A9">
      <w:pPr>
        <w:pStyle w:val="p2"/>
        <w:numPr>
          <w:ilvl w:val="0"/>
          <w:numId w:val="7"/>
        </w:numPr>
        <w:ind w:hanging="357"/>
        <w:rPr>
          <w:rFonts w:asciiTheme="minorHAnsi" w:hAnsiTheme="minorHAnsi" w:cstheme="minorHAnsi"/>
          <w:sz w:val="24"/>
          <w:szCs w:val="24"/>
        </w:rPr>
      </w:pPr>
      <w:r w:rsidRPr="00DC3B4C">
        <w:rPr>
          <w:rFonts w:asciiTheme="minorHAnsi" w:hAnsiTheme="minorHAnsi" w:cstheme="minorHAnsi"/>
          <w:sz w:val="24"/>
          <w:szCs w:val="24"/>
        </w:rPr>
        <w:t xml:space="preserve">Plan and lead activities for </w:t>
      </w:r>
      <w:r w:rsidR="00274619">
        <w:rPr>
          <w:rFonts w:asciiTheme="minorHAnsi" w:hAnsiTheme="minorHAnsi" w:cstheme="minorHAnsi"/>
          <w:sz w:val="24"/>
          <w:szCs w:val="24"/>
        </w:rPr>
        <w:t xml:space="preserve">the </w:t>
      </w:r>
      <w:r w:rsidRPr="00DC3B4C">
        <w:rPr>
          <w:rFonts w:asciiTheme="minorHAnsi" w:hAnsiTheme="minorHAnsi" w:cstheme="minorHAnsi"/>
          <w:sz w:val="24"/>
          <w:szCs w:val="24"/>
        </w:rPr>
        <w:t>annual OmbudsDay, in conjunction with OA Comms Network.</w:t>
      </w:r>
    </w:p>
    <w:p w14:paraId="47B8DB06" w14:textId="7015ADF6" w:rsidR="00795007" w:rsidRPr="00DC3B4C" w:rsidRDefault="00795007" w:rsidP="007142A9">
      <w:pPr>
        <w:pStyle w:val="ListParagraph"/>
        <w:numPr>
          <w:ilvl w:val="0"/>
          <w:numId w:val="7"/>
        </w:numPr>
        <w:spacing w:after="0" w:line="240" w:lineRule="auto"/>
        <w:ind w:hanging="357"/>
        <w:rPr>
          <w:sz w:val="24"/>
          <w:szCs w:val="24"/>
          <w:u w:val="single"/>
        </w:rPr>
      </w:pPr>
      <w:r w:rsidRPr="00DC3B4C">
        <w:rPr>
          <w:sz w:val="24"/>
          <w:szCs w:val="24"/>
        </w:rPr>
        <w:t xml:space="preserve">Liaise with OA Networks, attending </w:t>
      </w:r>
      <w:r w:rsidR="000A2FF3" w:rsidRPr="00DC3B4C">
        <w:rPr>
          <w:sz w:val="24"/>
          <w:szCs w:val="24"/>
        </w:rPr>
        <w:t xml:space="preserve">online and in-person </w:t>
      </w:r>
      <w:r w:rsidRPr="00DC3B4C">
        <w:rPr>
          <w:sz w:val="24"/>
          <w:szCs w:val="24"/>
        </w:rPr>
        <w:t xml:space="preserve">meetings where appropriate, to keep abreast of developments across membership. </w:t>
      </w:r>
    </w:p>
    <w:p w14:paraId="07AAEBB9" w14:textId="77777777" w:rsidR="00662A14" w:rsidRPr="00DC3B4C" w:rsidRDefault="00662A14" w:rsidP="00662A14">
      <w:pPr>
        <w:pStyle w:val="p2"/>
        <w:numPr>
          <w:ilvl w:val="0"/>
          <w:numId w:val="7"/>
        </w:numPr>
        <w:ind w:hanging="357"/>
        <w:rPr>
          <w:rFonts w:asciiTheme="minorHAnsi" w:hAnsiTheme="minorHAnsi" w:cstheme="minorHAnsi"/>
          <w:sz w:val="24"/>
          <w:szCs w:val="24"/>
        </w:rPr>
      </w:pPr>
      <w:r w:rsidRPr="00DC3B4C">
        <w:rPr>
          <w:rFonts w:asciiTheme="minorHAnsi" w:hAnsiTheme="minorHAnsi" w:cstheme="minorHAnsi"/>
          <w:sz w:val="24"/>
          <w:szCs w:val="24"/>
        </w:rPr>
        <w:t xml:space="preserve">Collate headline statistics and ‘stories’ from </w:t>
      </w:r>
      <w:r>
        <w:rPr>
          <w:rFonts w:asciiTheme="minorHAnsi" w:hAnsiTheme="minorHAnsi" w:cstheme="minorHAnsi"/>
          <w:sz w:val="24"/>
          <w:szCs w:val="24"/>
        </w:rPr>
        <w:t>OA M</w:t>
      </w:r>
      <w:r w:rsidRPr="00DC3B4C">
        <w:rPr>
          <w:rFonts w:asciiTheme="minorHAnsi" w:hAnsiTheme="minorHAnsi" w:cstheme="minorHAnsi"/>
          <w:sz w:val="24"/>
          <w:szCs w:val="24"/>
        </w:rPr>
        <w:t xml:space="preserve">embers </w:t>
      </w:r>
      <w:r>
        <w:rPr>
          <w:rFonts w:asciiTheme="minorHAnsi" w:hAnsiTheme="minorHAnsi" w:cstheme="minorHAnsi"/>
          <w:sz w:val="24"/>
          <w:szCs w:val="24"/>
        </w:rPr>
        <w:t>in order to demonstrate</w:t>
      </w:r>
      <w:r w:rsidRPr="00DC3B4C">
        <w:rPr>
          <w:rFonts w:asciiTheme="minorHAnsi" w:hAnsiTheme="minorHAnsi" w:cstheme="minorHAnsi"/>
          <w:sz w:val="24"/>
          <w:szCs w:val="24"/>
        </w:rPr>
        <w:t xml:space="preserve"> benefit / impact of sector. </w:t>
      </w:r>
    </w:p>
    <w:p w14:paraId="08379252" w14:textId="02894D59" w:rsidR="002D4CD8" w:rsidRPr="00DC3B4C" w:rsidRDefault="002D4CD8" w:rsidP="002D4CD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DC3B4C">
        <w:rPr>
          <w:sz w:val="24"/>
          <w:szCs w:val="24"/>
        </w:rPr>
        <w:t>Deal with media enquiries and develop excellent relationships with relevant external stakeholders</w:t>
      </w:r>
      <w:r w:rsidR="008E0D70">
        <w:rPr>
          <w:sz w:val="24"/>
          <w:szCs w:val="24"/>
        </w:rPr>
        <w:t>,</w:t>
      </w:r>
      <w:r w:rsidRPr="00DC3B4C">
        <w:rPr>
          <w:sz w:val="24"/>
          <w:szCs w:val="24"/>
        </w:rPr>
        <w:t xml:space="preserve"> including journalists. </w:t>
      </w:r>
    </w:p>
    <w:p w14:paraId="120EB37D" w14:textId="4D059FF3" w:rsidR="003E5BA4" w:rsidRPr="00DC3B4C" w:rsidRDefault="00A06F34" w:rsidP="007142A9">
      <w:pPr>
        <w:pStyle w:val="ListParagraph"/>
        <w:numPr>
          <w:ilvl w:val="0"/>
          <w:numId w:val="7"/>
        </w:numPr>
        <w:spacing w:after="0" w:line="240" w:lineRule="auto"/>
        <w:ind w:hanging="35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Source and secure </w:t>
      </w:r>
      <w:r w:rsidR="009442F4">
        <w:rPr>
          <w:sz w:val="24"/>
          <w:szCs w:val="24"/>
        </w:rPr>
        <w:t xml:space="preserve">opportunities for the Chief Executive to inform and influence </w:t>
      </w:r>
      <w:r w:rsidR="005509D3">
        <w:rPr>
          <w:sz w:val="24"/>
          <w:szCs w:val="24"/>
        </w:rPr>
        <w:t>stakeholders, d</w:t>
      </w:r>
      <w:r w:rsidR="003E5BA4" w:rsidRPr="00DC3B4C">
        <w:rPr>
          <w:sz w:val="24"/>
          <w:szCs w:val="24"/>
        </w:rPr>
        <w:t>raft</w:t>
      </w:r>
      <w:r w:rsidR="005509D3">
        <w:rPr>
          <w:sz w:val="24"/>
          <w:szCs w:val="24"/>
        </w:rPr>
        <w:t>ing</w:t>
      </w:r>
      <w:r w:rsidR="003E5BA4" w:rsidRPr="00DC3B4C">
        <w:rPr>
          <w:sz w:val="24"/>
          <w:szCs w:val="24"/>
        </w:rPr>
        <w:t xml:space="preserve"> </w:t>
      </w:r>
      <w:r w:rsidR="000F225E" w:rsidRPr="00DC3B4C">
        <w:rPr>
          <w:sz w:val="24"/>
          <w:szCs w:val="24"/>
        </w:rPr>
        <w:t xml:space="preserve">articles, </w:t>
      </w:r>
      <w:r w:rsidR="003E5BA4" w:rsidRPr="00DC3B4C">
        <w:rPr>
          <w:sz w:val="24"/>
          <w:szCs w:val="24"/>
        </w:rPr>
        <w:t>presentations</w:t>
      </w:r>
      <w:r w:rsidR="000F225E" w:rsidRPr="00DC3B4C">
        <w:rPr>
          <w:sz w:val="24"/>
          <w:szCs w:val="24"/>
        </w:rPr>
        <w:t>, and</w:t>
      </w:r>
      <w:r w:rsidR="003E5BA4" w:rsidRPr="00DC3B4C">
        <w:rPr>
          <w:sz w:val="24"/>
          <w:szCs w:val="24"/>
        </w:rPr>
        <w:t xml:space="preserve"> speeches.</w:t>
      </w:r>
    </w:p>
    <w:p w14:paraId="02D54547" w14:textId="7D57356A" w:rsidR="00F11256" w:rsidRPr="00DC3B4C" w:rsidRDefault="004E3C7D" w:rsidP="007142A9">
      <w:pPr>
        <w:pStyle w:val="ListParagraph"/>
        <w:numPr>
          <w:ilvl w:val="0"/>
          <w:numId w:val="1"/>
        </w:numPr>
        <w:spacing w:after="0" w:line="240" w:lineRule="auto"/>
        <w:ind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Lead </w:t>
      </w:r>
      <w:r w:rsidR="0060291A">
        <w:rPr>
          <w:rFonts w:cstheme="minorHAnsi"/>
          <w:sz w:val="24"/>
          <w:szCs w:val="24"/>
        </w:rPr>
        <w:t xml:space="preserve">on </w:t>
      </w:r>
      <w:r w:rsidR="00A20D66" w:rsidRPr="00DC3B4C">
        <w:rPr>
          <w:rFonts w:cstheme="minorHAnsi"/>
          <w:sz w:val="24"/>
          <w:szCs w:val="24"/>
        </w:rPr>
        <w:t xml:space="preserve">the production of the Annual Report </w:t>
      </w:r>
      <w:r w:rsidR="00E301FB" w:rsidRPr="00DC3B4C">
        <w:rPr>
          <w:rFonts w:cstheme="minorHAnsi"/>
          <w:sz w:val="24"/>
          <w:szCs w:val="24"/>
        </w:rPr>
        <w:t xml:space="preserve">and other corporate reports and documents. </w:t>
      </w:r>
    </w:p>
    <w:p w14:paraId="5DD9BBB7" w14:textId="224D0CB3" w:rsidR="001013BD" w:rsidRPr="00DC3B4C" w:rsidRDefault="001013BD" w:rsidP="007142A9">
      <w:pPr>
        <w:pStyle w:val="ListParagraph"/>
        <w:numPr>
          <w:ilvl w:val="0"/>
          <w:numId w:val="1"/>
        </w:numPr>
        <w:spacing w:after="0" w:line="240" w:lineRule="auto"/>
        <w:ind w:hanging="357"/>
        <w:rPr>
          <w:rFonts w:cstheme="minorHAnsi"/>
          <w:sz w:val="24"/>
          <w:szCs w:val="24"/>
        </w:rPr>
      </w:pPr>
      <w:r w:rsidRPr="00DC3B4C">
        <w:rPr>
          <w:sz w:val="24"/>
          <w:szCs w:val="24"/>
        </w:rPr>
        <w:t>Ensure all communication outputs are accessible and compliant with equalities legislation and best practice.</w:t>
      </w:r>
    </w:p>
    <w:p w14:paraId="7AD75ED6" w14:textId="5DAAAD5E" w:rsidR="00135416" w:rsidRPr="007142A9" w:rsidRDefault="00135416" w:rsidP="007142A9">
      <w:pPr>
        <w:pStyle w:val="ListParagraph"/>
        <w:numPr>
          <w:ilvl w:val="0"/>
          <w:numId w:val="1"/>
        </w:numPr>
        <w:spacing w:after="0" w:line="240" w:lineRule="auto"/>
        <w:ind w:hanging="357"/>
        <w:rPr>
          <w:rFonts w:cstheme="minorHAnsi"/>
          <w:sz w:val="24"/>
          <w:szCs w:val="24"/>
        </w:rPr>
      </w:pPr>
      <w:r w:rsidRPr="00DC3B4C">
        <w:rPr>
          <w:sz w:val="24"/>
          <w:szCs w:val="24"/>
        </w:rPr>
        <w:t>Monitor and evaluate communications outcomes such as website usage and media coverage</w:t>
      </w:r>
      <w:r w:rsidR="007142A9">
        <w:rPr>
          <w:sz w:val="24"/>
          <w:szCs w:val="24"/>
        </w:rPr>
        <w:t>.</w:t>
      </w:r>
    </w:p>
    <w:p w14:paraId="7F31772C" w14:textId="5BAA2C56" w:rsidR="007142A9" w:rsidRPr="00DC3B4C" w:rsidRDefault="007142A9" w:rsidP="007142A9">
      <w:pPr>
        <w:pStyle w:val="ListParagraph"/>
        <w:numPr>
          <w:ilvl w:val="0"/>
          <w:numId w:val="1"/>
        </w:numPr>
        <w:spacing w:after="0" w:line="240" w:lineRule="auto"/>
        <w:ind w:hanging="357"/>
        <w:rPr>
          <w:rFonts w:cstheme="minorHAnsi"/>
          <w:sz w:val="24"/>
          <w:szCs w:val="24"/>
        </w:rPr>
      </w:pPr>
      <w:r w:rsidRPr="00DC3B4C">
        <w:rPr>
          <w:rFonts w:cstheme="minorHAnsi"/>
          <w:sz w:val="24"/>
          <w:szCs w:val="24"/>
        </w:rPr>
        <w:t xml:space="preserve">Any other reasonable </w:t>
      </w:r>
      <w:r w:rsidR="00270E77">
        <w:rPr>
          <w:rFonts w:cstheme="minorHAnsi"/>
          <w:sz w:val="24"/>
          <w:szCs w:val="24"/>
        </w:rPr>
        <w:t xml:space="preserve">public affairs and communications </w:t>
      </w:r>
      <w:r w:rsidRPr="00DC3B4C">
        <w:rPr>
          <w:rFonts w:cstheme="minorHAnsi"/>
          <w:sz w:val="24"/>
          <w:szCs w:val="24"/>
        </w:rPr>
        <w:t xml:space="preserve">duties as required. </w:t>
      </w:r>
      <w:r w:rsidR="002D4CD8">
        <w:rPr>
          <w:rFonts w:cstheme="minorHAnsi"/>
          <w:sz w:val="24"/>
          <w:szCs w:val="24"/>
        </w:rPr>
        <w:t xml:space="preserve"> </w:t>
      </w:r>
      <w:r w:rsidR="00015991">
        <w:rPr>
          <w:rFonts w:cstheme="minorHAnsi"/>
          <w:sz w:val="24"/>
          <w:szCs w:val="24"/>
        </w:rPr>
        <w:t xml:space="preserve"> </w:t>
      </w:r>
    </w:p>
    <w:p w14:paraId="14C5B15A" w14:textId="77777777" w:rsidR="007142A9" w:rsidRDefault="007142A9" w:rsidP="00521F90">
      <w:pPr>
        <w:spacing w:after="0" w:line="240" w:lineRule="auto"/>
        <w:rPr>
          <w:rFonts w:cstheme="minorHAnsi"/>
          <w:sz w:val="24"/>
          <w:szCs w:val="24"/>
        </w:rPr>
      </w:pPr>
    </w:p>
    <w:p w14:paraId="6B6A1DC6" w14:textId="29C478A8" w:rsidR="00A665C1" w:rsidRDefault="00521F90" w:rsidP="00521F9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B2B38">
        <w:rPr>
          <w:rFonts w:cstheme="minorHAnsi"/>
          <w:b/>
          <w:bCs/>
          <w:sz w:val="24"/>
          <w:szCs w:val="24"/>
        </w:rPr>
        <w:t>Person S</w:t>
      </w:r>
      <w:r w:rsidR="003B2B38" w:rsidRPr="003B2B38">
        <w:rPr>
          <w:rFonts w:cstheme="minorHAnsi"/>
          <w:b/>
          <w:bCs/>
          <w:sz w:val="24"/>
          <w:szCs w:val="24"/>
        </w:rPr>
        <w:t>pecification</w:t>
      </w:r>
    </w:p>
    <w:p w14:paraId="51A41478" w14:textId="5D8CF861" w:rsidR="00496C06" w:rsidRDefault="003B2B38" w:rsidP="00521F90">
      <w:pPr>
        <w:spacing w:after="0" w:line="240" w:lineRule="auto"/>
        <w:rPr>
          <w:sz w:val="24"/>
          <w:szCs w:val="24"/>
        </w:rPr>
      </w:pPr>
      <w:r w:rsidRPr="0057479F">
        <w:rPr>
          <w:sz w:val="24"/>
          <w:szCs w:val="24"/>
        </w:rPr>
        <w:t xml:space="preserve">With significant communications experience gained through roles in </w:t>
      </w:r>
      <w:r w:rsidR="0057479F" w:rsidRPr="0057479F">
        <w:rPr>
          <w:sz w:val="24"/>
          <w:szCs w:val="24"/>
        </w:rPr>
        <w:t xml:space="preserve">either </w:t>
      </w:r>
      <w:r w:rsidRPr="0057479F">
        <w:rPr>
          <w:sz w:val="24"/>
          <w:szCs w:val="24"/>
        </w:rPr>
        <w:t xml:space="preserve">communications, public relations, </w:t>
      </w:r>
      <w:r w:rsidR="0057479F" w:rsidRPr="0057479F">
        <w:rPr>
          <w:sz w:val="24"/>
          <w:szCs w:val="24"/>
        </w:rPr>
        <w:t xml:space="preserve">the </w:t>
      </w:r>
      <w:r w:rsidRPr="0057479F">
        <w:rPr>
          <w:sz w:val="24"/>
          <w:szCs w:val="24"/>
        </w:rPr>
        <w:t>media</w:t>
      </w:r>
      <w:r w:rsidR="0057479F" w:rsidRPr="0057479F">
        <w:rPr>
          <w:sz w:val="24"/>
          <w:szCs w:val="24"/>
        </w:rPr>
        <w:t>,</w:t>
      </w:r>
      <w:r w:rsidRPr="0057479F">
        <w:rPr>
          <w:sz w:val="24"/>
          <w:szCs w:val="24"/>
        </w:rPr>
        <w:t xml:space="preserve"> or campaigning, you will have:</w:t>
      </w:r>
    </w:p>
    <w:p w14:paraId="2C5E42AA" w14:textId="77777777" w:rsidR="00BB416B" w:rsidRPr="00562CEC" w:rsidRDefault="00496C06" w:rsidP="00562CE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62CEC">
        <w:rPr>
          <w:sz w:val="24"/>
          <w:szCs w:val="24"/>
        </w:rPr>
        <w:t xml:space="preserve">Excellent written skills including the ability to tailor messages for different audiences and channels as well as the ability to communicate complex information in a clear, engaging way. </w:t>
      </w:r>
    </w:p>
    <w:p w14:paraId="01FC3EF1" w14:textId="77777777" w:rsidR="00BB416B" w:rsidRPr="00562CEC" w:rsidRDefault="00496C06" w:rsidP="00562CE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62CEC">
        <w:rPr>
          <w:sz w:val="24"/>
          <w:szCs w:val="24"/>
        </w:rPr>
        <w:t xml:space="preserve">Excellent interpersonal skills and the ability to build strong and effective relationships internally </w:t>
      </w:r>
      <w:r w:rsidR="00BB416B" w:rsidRPr="00562CEC">
        <w:rPr>
          <w:sz w:val="24"/>
          <w:szCs w:val="24"/>
        </w:rPr>
        <w:t>and</w:t>
      </w:r>
      <w:r w:rsidRPr="00562CEC">
        <w:rPr>
          <w:sz w:val="24"/>
          <w:szCs w:val="24"/>
        </w:rPr>
        <w:t xml:space="preserve"> external</w:t>
      </w:r>
      <w:r w:rsidR="00BB416B" w:rsidRPr="00562CEC">
        <w:rPr>
          <w:sz w:val="24"/>
          <w:szCs w:val="24"/>
        </w:rPr>
        <w:t>ly</w:t>
      </w:r>
      <w:r w:rsidRPr="00562CEC">
        <w:rPr>
          <w:sz w:val="24"/>
          <w:szCs w:val="24"/>
        </w:rPr>
        <w:t xml:space="preserve">. </w:t>
      </w:r>
    </w:p>
    <w:p w14:paraId="08117276" w14:textId="77777777" w:rsidR="00BB416B" w:rsidRPr="00562CEC" w:rsidRDefault="00496C06" w:rsidP="00562CE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62CEC">
        <w:rPr>
          <w:sz w:val="24"/>
          <w:szCs w:val="24"/>
        </w:rPr>
        <w:t>Meticulous attention to detail and excellent proofreading abilities.</w:t>
      </w:r>
    </w:p>
    <w:p w14:paraId="3FA0578A" w14:textId="77777777" w:rsidR="00CA0F3C" w:rsidRPr="00CA0F3C" w:rsidRDefault="00496C06" w:rsidP="00CA0F3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2CEC">
        <w:rPr>
          <w:sz w:val="24"/>
          <w:szCs w:val="24"/>
        </w:rPr>
        <w:t>Experience and understanding of media handling</w:t>
      </w:r>
      <w:r w:rsidR="00562CEC" w:rsidRPr="00562CEC">
        <w:rPr>
          <w:sz w:val="24"/>
          <w:szCs w:val="24"/>
        </w:rPr>
        <w:t xml:space="preserve"> and</w:t>
      </w:r>
      <w:r w:rsidRPr="00562CEC">
        <w:rPr>
          <w:sz w:val="24"/>
          <w:szCs w:val="24"/>
        </w:rPr>
        <w:t xml:space="preserve"> reputation management</w:t>
      </w:r>
      <w:r w:rsidR="00562CEC" w:rsidRPr="00562CEC">
        <w:rPr>
          <w:sz w:val="24"/>
          <w:szCs w:val="24"/>
        </w:rPr>
        <w:t>.</w:t>
      </w:r>
    </w:p>
    <w:p w14:paraId="04051489" w14:textId="15F8B79F" w:rsidR="00CA0F3C" w:rsidRPr="00F857D7" w:rsidRDefault="00CA0F3C" w:rsidP="00CA0F3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857D7">
        <w:rPr>
          <w:rFonts w:eastAsia="Times New Roman" w:cstheme="minorHAnsi"/>
          <w:sz w:val="24"/>
          <w:lang w:eastAsia="en-GB"/>
        </w:rPr>
        <w:t>A good understanding of social media platforms, with practical experience of using th</w:t>
      </w:r>
      <w:r w:rsidR="00F857D7" w:rsidRPr="00F857D7">
        <w:rPr>
          <w:rFonts w:eastAsia="Times New Roman" w:cstheme="minorHAnsi"/>
          <w:sz w:val="24"/>
          <w:lang w:eastAsia="en-GB"/>
        </w:rPr>
        <w:t>em</w:t>
      </w:r>
      <w:r w:rsidRPr="00F857D7">
        <w:rPr>
          <w:rFonts w:eastAsia="Times New Roman" w:cstheme="minorHAnsi"/>
          <w:sz w:val="24"/>
          <w:lang w:eastAsia="en-GB"/>
        </w:rPr>
        <w:t xml:space="preserve"> for corporate communication.  </w:t>
      </w:r>
    </w:p>
    <w:p w14:paraId="5F011C84" w14:textId="7A1E8ECB" w:rsidR="00063D29" w:rsidRDefault="007266CC" w:rsidP="00AB510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6A0F71">
        <w:rPr>
          <w:rFonts w:cstheme="minorHAnsi"/>
          <w:sz w:val="24"/>
          <w:szCs w:val="24"/>
        </w:rPr>
        <w:t>Ability to operate as part of a small team</w:t>
      </w:r>
      <w:r w:rsidR="0074185C" w:rsidRPr="006A0F71">
        <w:rPr>
          <w:rFonts w:cstheme="minorHAnsi"/>
          <w:sz w:val="24"/>
          <w:szCs w:val="24"/>
        </w:rPr>
        <w:t xml:space="preserve"> and </w:t>
      </w:r>
      <w:r w:rsidR="006A50B4">
        <w:rPr>
          <w:rFonts w:cstheme="minorHAnsi"/>
          <w:sz w:val="24"/>
          <w:szCs w:val="24"/>
        </w:rPr>
        <w:t xml:space="preserve">comfortable </w:t>
      </w:r>
      <w:r w:rsidR="00D93ADB">
        <w:rPr>
          <w:rFonts w:cstheme="minorHAnsi"/>
          <w:sz w:val="24"/>
          <w:szCs w:val="24"/>
        </w:rPr>
        <w:t xml:space="preserve">with operating by themselves and </w:t>
      </w:r>
      <w:r w:rsidR="0074185C" w:rsidRPr="006A0F71">
        <w:rPr>
          <w:rFonts w:cstheme="minorHAnsi"/>
          <w:sz w:val="24"/>
          <w:szCs w:val="24"/>
        </w:rPr>
        <w:t xml:space="preserve">on their </w:t>
      </w:r>
      <w:r w:rsidR="00DF26AF" w:rsidRPr="006A0F71">
        <w:rPr>
          <w:rFonts w:cstheme="minorHAnsi"/>
          <w:sz w:val="24"/>
          <w:szCs w:val="24"/>
        </w:rPr>
        <w:t>own</w:t>
      </w:r>
      <w:r w:rsidR="00DF26AF">
        <w:rPr>
          <w:rFonts w:cstheme="minorHAnsi"/>
          <w:sz w:val="24"/>
          <w:szCs w:val="24"/>
        </w:rPr>
        <w:t xml:space="preserve"> initiative</w:t>
      </w:r>
      <w:r w:rsidR="00E56EA1" w:rsidRPr="006A0F71">
        <w:rPr>
          <w:rFonts w:cstheme="minorHAnsi"/>
          <w:sz w:val="24"/>
          <w:szCs w:val="24"/>
        </w:rPr>
        <w:t>.</w:t>
      </w:r>
    </w:p>
    <w:p w14:paraId="4F0894E3" w14:textId="77777777" w:rsidR="00DF26AF" w:rsidRDefault="00DF26AF" w:rsidP="00DF26AF">
      <w:pPr>
        <w:spacing w:after="0" w:line="240" w:lineRule="auto"/>
        <w:rPr>
          <w:rFonts w:cstheme="minorHAnsi"/>
          <w:sz w:val="24"/>
          <w:szCs w:val="24"/>
        </w:rPr>
      </w:pPr>
    </w:p>
    <w:p w14:paraId="001829B2" w14:textId="3A0436AE" w:rsidR="00480079" w:rsidRDefault="00266216" w:rsidP="00DF26A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66216">
        <w:rPr>
          <w:rFonts w:cstheme="minorHAnsi"/>
          <w:b/>
          <w:bCs/>
          <w:sz w:val="24"/>
          <w:szCs w:val="24"/>
        </w:rPr>
        <w:t xml:space="preserve">Application: </w:t>
      </w:r>
    </w:p>
    <w:p w14:paraId="01EB754E" w14:textId="237CD38B" w:rsidR="00DF26AF" w:rsidRPr="00296A2D" w:rsidRDefault="00266216" w:rsidP="00DF26AF">
      <w:pPr>
        <w:spacing w:after="0" w:line="240" w:lineRule="auto"/>
        <w:rPr>
          <w:rFonts w:cstheme="minorHAnsi"/>
          <w:sz w:val="24"/>
          <w:szCs w:val="24"/>
        </w:rPr>
      </w:pPr>
      <w:r w:rsidRPr="00266216">
        <w:rPr>
          <w:rFonts w:cstheme="minorHAnsi"/>
          <w:sz w:val="24"/>
          <w:szCs w:val="24"/>
        </w:rPr>
        <w:t>Please submit</w:t>
      </w:r>
      <w:r>
        <w:rPr>
          <w:rFonts w:cstheme="minorHAnsi"/>
          <w:sz w:val="24"/>
          <w:szCs w:val="24"/>
        </w:rPr>
        <w:t xml:space="preserve"> a covering letter setting out how you meet the person specification, along with a copy of your CV</w:t>
      </w:r>
      <w:r w:rsidR="00E41494">
        <w:rPr>
          <w:rFonts w:cstheme="minorHAnsi"/>
          <w:sz w:val="24"/>
          <w:szCs w:val="24"/>
        </w:rPr>
        <w:t xml:space="preserve">, to </w:t>
      </w:r>
      <w:r w:rsidR="00524FF8">
        <w:rPr>
          <w:rFonts w:cstheme="minorHAnsi"/>
          <w:sz w:val="24"/>
          <w:szCs w:val="24"/>
        </w:rPr>
        <w:t>the Chief Executive</w:t>
      </w:r>
      <w:r w:rsidR="00E41494">
        <w:rPr>
          <w:rFonts w:cstheme="minorHAnsi"/>
          <w:sz w:val="24"/>
          <w:szCs w:val="24"/>
        </w:rPr>
        <w:t xml:space="preserve"> (</w:t>
      </w:r>
      <w:hyperlink r:id="rId13" w:history="1">
        <w:r w:rsidR="00E41494" w:rsidRPr="006B200B">
          <w:rPr>
            <w:rStyle w:val="Hyperlink"/>
            <w:rFonts w:cstheme="minorHAnsi"/>
            <w:sz w:val="24"/>
            <w:szCs w:val="24"/>
          </w:rPr>
          <w:t>donal.galligan@ombudsmanassociation.org</w:t>
        </w:r>
      </w:hyperlink>
      <w:r w:rsidR="00E41494">
        <w:rPr>
          <w:rFonts w:cstheme="minorHAnsi"/>
          <w:sz w:val="24"/>
          <w:szCs w:val="24"/>
        </w:rPr>
        <w:t>)</w:t>
      </w:r>
      <w:r w:rsidR="00524FF8">
        <w:rPr>
          <w:rFonts w:cstheme="minorHAnsi"/>
          <w:sz w:val="24"/>
          <w:szCs w:val="24"/>
        </w:rPr>
        <w:t>,</w:t>
      </w:r>
      <w:r w:rsidR="00E41494">
        <w:rPr>
          <w:rFonts w:cstheme="minorHAnsi"/>
          <w:sz w:val="24"/>
          <w:szCs w:val="24"/>
        </w:rPr>
        <w:t xml:space="preserve"> by</w:t>
      </w:r>
      <w:r w:rsidR="00012F8A">
        <w:rPr>
          <w:rFonts w:cstheme="minorHAnsi"/>
          <w:sz w:val="24"/>
          <w:szCs w:val="24"/>
        </w:rPr>
        <w:t xml:space="preserve"> </w:t>
      </w:r>
      <w:r w:rsidR="00337408">
        <w:rPr>
          <w:rFonts w:cstheme="minorHAnsi"/>
          <w:sz w:val="24"/>
          <w:szCs w:val="24"/>
        </w:rPr>
        <w:t xml:space="preserve">14:00 on Friday 1 September. </w:t>
      </w:r>
      <w:r w:rsidR="00094265">
        <w:rPr>
          <w:rFonts w:cstheme="minorHAnsi"/>
          <w:sz w:val="24"/>
          <w:szCs w:val="24"/>
        </w:rPr>
        <w:t xml:space="preserve">Donal is available for </w:t>
      </w:r>
      <w:r w:rsidR="00894BA0">
        <w:rPr>
          <w:rFonts w:cstheme="minorHAnsi"/>
          <w:sz w:val="24"/>
          <w:szCs w:val="24"/>
        </w:rPr>
        <w:t xml:space="preserve">informal discussions about the role </w:t>
      </w:r>
      <w:r w:rsidR="00632EE2">
        <w:rPr>
          <w:rFonts w:cstheme="minorHAnsi"/>
          <w:sz w:val="24"/>
          <w:szCs w:val="24"/>
        </w:rPr>
        <w:t xml:space="preserve">between </w:t>
      </w:r>
      <w:r w:rsidR="00F70B38">
        <w:rPr>
          <w:rFonts w:cstheme="minorHAnsi"/>
          <w:sz w:val="24"/>
          <w:szCs w:val="24"/>
        </w:rPr>
        <w:t xml:space="preserve">25-26 July, </w:t>
      </w:r>
      <w:r w:rsidR="00632EE2">
        <w:rPr>
          <w:rFonts w:cstheme="minorHAnsi"/>
          <w:sz w:val="24"/>
          <w:szCs w:val="24"/>
        </w:rPr>
        <w:t>31 July-4 August</w:t>
      </w:r>
      <w:r w:rsidR="0038614A">
        <w:rPr>
          <w:rFonts w:cstheme="minorHAnsi"/>
          <w:sz w:val="24"/>
          <w:szCs w:val="24"/>
        </w:rPr>
        <w:t>,</w:t>
      </w:r>
      <w:r w:rsidR="00632EE2">
        <w:rPr>
          <w:rFonts w:cstheme="minorHAnsi"/>
          <w:sz w:val="24"/>
          <w:szCs w:val="24"/>
        </w:rPr>
        <w:t xml:space="preserve"> and 28-31 August.</w:t>
      </w:r>
      <w:r w:rsidR="00524FF8">
        <w:rPr>
          <w:rFonts w:cstheme="minorHAnsi"/>
          <w:sz w:val="24"/>
          <w:szCs w:val="24"/>
        </w:rPr>
        <w:t xml:space="preserve"> </w:t>
      </w:r>
      <w:r w:rsidR="00E41494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b/>
          <w:bCs/>
          <w:sz w:val="24"/>
          <w:szCs w:val="24"/>
        </w:rPr>
        <w:t xml:space="preserve"> </w:t>
      </w:r>
    </w:p>
    <w:sectPr w:rsidR="00DF26AF" w:rsidRPr="00296A2D" w:rsidSect="004A5A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CD92" w14:textId="77777777" w:rsidR="00097D1D" w:rsidRDefault="00097D1D" w:rsidP="00B139C4">
      <w:pPr>
        <w:spacing w:after="0" w:line="240" w:lineRule="auto"/>
      </w:pPr>
      <w:r>
        <w:separator/>
      </w:r>
    </w:p>
  </w:endnote>
  <w:endnote w:type="continuationSeparator" w:id="0">
    <w:p w14:paraId="074CF75C" w14:textId="77777777" w:rsidR="00097D1D" w:rsidRDefault="00097D1D" w:rsidP="00B1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5A91" w14:textId="77777777" w:rsidR="00B139C4" w:rsidRDefault="00B13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5C85" w14:textId="77777777" w:rsidR="00B139C4" w:rsidRDefault="00B139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4879" w14:textId="77777777" w:rsidR="00B139C4" w:rsidRDefault="00B13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624C" w14:textId="77777777" w:rsidR="00097D1D" w:rsidRDefault="00097D1D" w:rsidP="00B139C4">
      <w:pPr>
        <w:spacing w:after="0" w:line="240" w:lineRule="auto"/>
      </w:pPr>
      <w:r>
        <w:separator/>
      </w:r>
    </w:p>
  </w:footnote>
  <w:footnote w:type="continuationSeparator" w:id="0">
    <w:p w14:paraId="14487715" w14:textId="77777777" w:rsidR="00097D1D" w:rsidRDefault="00097D1D" w:rsidP="00B1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0FF9" w14:textId="77777777" w:rsidR="00B139C4" w:rsidRDefault="00B13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0959" w14:textId="47815DB5" w:rsidR="00B139C4" w:rsidRDefault="00B139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993F" w14:textId="77777777" w:rsidR="00B139C4" w:rsidRDefault="00B13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C89"/>
    <w:multiLevelType w:val="hybridMultilevel"/>
    <w:tmpl w:val="D7C4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B767D"/>
    <w:multiLevelType w:val="hybridMultilevel"/>
    <w:tmpl w:val="C89CAE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D357B"/>
    <w:multiLevelType w:val="hybridMultilevel"/>
    <w:tmpl w:val="A1F22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0602"/>
    <w:multiLevelType w:val="hybridMultilevel"/>
    <w:tmpl w:val="7DC67D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51A6E"/>
    <w:multiLevelType w:val="hybridMultilevel"/>
    <w:tmpl w:val="EA1CB41A"/>
    <w:lvl w:ilvl="0" w:tplc="EA264E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37241"/>
    <w:multiLevelType w:val="hybridMultilevel"/>
    <w:tmpl w:val="C25CC9FC"/>
    <w:lvl w:ilvl="0" w:tplc="5E7635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765B5"/>
    <w:multiLevelType w:val="hybridMultilevel"/>
    <w:tmpl w:val="17D0E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10C44"/>
    <w:multiLevelType w:val="hybridMultilevel"/>
    <w:tmpl w:val="3852FC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94ADA"/>
    <w:multiLevelType w:val="hybridMultilevel"/>
    <w:tmpl w:val="BDE81E06"/>
    <w:lvl w:ilvl="0" w:tplc="532C4AE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B095E62"/>
    <w:multiLevelType w:val="hybridMultilevel"/>
    <w:tmpl w:val="ECAAB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F4B3E"/>
    <w:multiLevelType w:val="multilevel"/>
    <w:tmpl w:val="8E26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4996232">
    <w:abstractNumId w:val="1"/>
  </w:num>
  <w:num w:numId="2" w16cid:durableId="694498159">
    <w:abstractNumId w:val="7"/>
  </w:num>
  <w:num w:numId="3" w16cid:durableId="183445403">
    <w:abstractNumId w:val="10"/>
  </w:num>
  <w:num w:numId="4" w16cid:durableId="1455758253">
    <w:abstractNumId w:val="6"/>
  </w:num>
  <w:num w:numId="5" w16cid:durableId="795413182">
    <w:abstractNumId w:val="3"/>
  </w:num>
  <w:num w:numId="6" w16cid:durableId="941911306">
    <w:abstractNumId w:val="8"/>
  </w:num>
  <w:num w:numId="7" w16cid:durableId="923150003">
    <w:abstractNumId w:val="5"/>
  </w:num>
  <w:num w:numId="8" w16cid:durableId="259027243">
    <w:abstractNumId w:val="2"/>
  </w:num>
  <w:num w:numId="9" w16cid:durableId="512187041">
    <w:abstractNumId w:val="9"/>
  </w:num>
  <w:num w:numId="10" w16cid:durableId="856775921">
    <w:abstractNumId w:val="4"/>
  </w:num>
  <w:num w:numId="11" w16cid:durableId="77379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5"/>
    <w:rsid w:val="00012F8A"/>
    <w:rsid w:val="0001307E"/>
    <w:rsid w:val="00015991"/>
    <w:rsid w:val="0002098D"/>
    <w:rsid w:val="00026BBD"/>
    <w:rsid w:val="000532A7"/>
    <w:rsid w:val="00053839"/>
    <w:rsid w:val="00060934"/>
    <w:rsid w:val="00063D29"/>
    <w:rsid w:val="00094265"/>
    <w:rsid w:val="00097D1D"/>
    <w:rsid w:val="000A04A7"/>
    <w:rsid w:val="000A2FF3"/>
    <w:rsid w:val="000D2BD3"/>
    <w:rsid w:val="000D6AD4"/>
    <w:rsid w:val="000D7FD9"/>
    <w:rsid w:val="000F225E"/>
    <w:rsid w:val="001013BD"/>
    <w:rsid w:val="0010224A"/>
    <w:rsid w:val="00115523"/>
    <w:rsid w:val="00127C37"/>
    <w:rsid w:val="00135416"/>
    <w:rsid w:val="00140496"/>
    <w:rsid w:val="001423AA"/>
    <w:rsid w:val="00143B43"/>
    <w:rsid w:val="0016146F"/>
    <w:rsid w:val="00174F3C"/>
    <w:rsid w:val="00182117"/>
    <w:rsid w:val="001828DF"/>
    <w:rsid w:val="0018480B"/>
    <w:rsid w:val="0018547A"/>
    <w:rsid w:val="001D562B"/>
    <w:rsid w:val="001F6818"/>
    <w:rsid w:val="00202B8F"/>
    <w:rsid w:val="00254858"/>
    <w:rsid w:val="00264370"/>
    <w:rsid w:val="00266216"/>
    <w:rsid w:val="00266F76"/>
    <w:rsid w:val="00270E77"/>
    <w:rsid w:val="00274619"/>
    <w:rsid w:val="00286734"/>
    <w:rsid w:val="00296A2D"/>
    <w:rsid w:val="002973CD"/>
    <w:rsid w:val="002A188C"/>
    <w:rsid w:val="002B0438"/>
    <w:rsid w:val="002C18F9"/>
    <w:rsid w:val="002C47F9"/>
    <w:rsid w:val="002C623B"/>
    <w:rsid w:val="002D24F0"/>
    <w:rsid w:val="002D4CD8"/>
    <w:rsid w:val="00307161"/>
    <w:rsid w:val="00322BB5"/>
    <w:rsid w:val="00337408"/>
    <w:rsid w:val="00354DCD"/>
    <w:rsid w:val="00370784"/>
    <w:rsid w:val="003776F0"/>
    <w:rsid w:val="0038614A"/>
    <w:rsid w:val="003B2B38"/>
    <w:rsid w:val="003B4886"/>
    <w:rsid w:val="003D46F2"/>
    <w:rsid w:val="003D4740"/>
    <w:rsid w:val="003E527E"/>
    <w:rsid w:val="003E5BA4"/>
    <w:rsid w:val="003F6AD6"/>
    <w:rsid w:val="00412FED"/>
    <w:rsid w:val="00440C01"/>
    <w:rsid w:val="00480079"/>
    <w:rsid w:val="00484B6C"/>
    <w:rsid w:val="004864DF"/>
    <w:rsid w:val="00496C06"/>
    <w:rsid w:val="004A5A20"/>
    <w:rsid w:val="004E3C7D"/>
    <w:rsid w:val="004F3CA9"/>
    <w:rsid w:val="00520659"/>
    <w:rsid w:val="00521F90"/>
    <w:rsid w:val="00524FF8"/>
    <w:rsid w:val="0053618F"/>
    <w:rsid w:val="005509D3"/>
    <w:rsid w:val="00562CEC"/>
    <w:rsid w:val="0057479F"/>
    <w:rsid w:val="00587D35"/>
    <w:rsid w:val="005E5C05"/>
    <w:rsid w:val="005E74EB"/>
    <w:rsid w:val="0060291A"/>
    <w:rsid w:val="00606977"/>
    <w:rsid w:val="00615B6B"/>
    <w:rsid w:val="0061782B"/>
    <w:rsid w:val="00632EE2"/>
    <w:rsid w:val="006421BB"/>
    <w:rsid w:val="00662A14"/>
    <w:rsid w:val="00666ED5"/>
    <w:rsid w:val="006A0F71"/>
    <w:rsid w:val="006A2235"/>
    <w:rsid w:val="006A50B4"/>
    <w:rsid w:val="006D29E2"/>
    <w:rsid w:val="006F4C7F"/>
    <w:rsid w:val="00706DD3"/>
    <w:rsid w:val="007142A9"/>
    <w:rsid w:val="00716A0A"/>
    <w:rsid w:val="0072403E"/>
    <w:rsid w:val="007266CC"/>
    <w:rsid w:val="0073142A"/>
    <w:rsid w:val="0074185C"/>
    <w:rsid w:val="00795007"/>
    <w:rsid w:val="00797B75"/>
    <w:rsid w:val="007C2408"/>
    <w:rsid w:val="007F1D0F"/>
    <w:rsid w:val="00854C97"/>
    <w:rsid w:val="00855D49"/>
    <w:rsid w:val="008802A0"/>
    <w:rsid w:val="00894BA0"/>
    <w:rsid w:val="00896B8C"/>
    <w:rsid w:val="008A4794"/>
    <w:rsid w:val="008C1031"/>
    <w:rsid w:val="008E0D70"/>
    <w:rsid w:val="008F1B3A"/>
    <w:rsid w:val="008F4671"/>
    <w:rsid w:val="00911ED7"/>
    <w:rsid w:val="009442F4"/>
    <w:rsid w:val="00980D12"/>
    <w:rsid w:val="009879A5"/>
    <w:rsid w:val="00992834"/>
    <w:rsid w:val="009B6168"/>
    <w:rsid w:val="009C5415"/>
    <w:rsid w:val="009C5D16"/>
    <w:rsid w:val="009F68E8"/>
    <w:rsid w:val="00A06F34"/>
    <w:rsid w:val="00A20D66"/>
    <w:rsid w:val="00A37408"/>
    <w:rsid w:val="00A665C1"/>
    <w:rsid w:val="00AA38B4"/>
    <w:rsid w:val="00AD79AC"/>
    <w:rsid w:val="00B139C4"/>
    <w:rsid w:val="00B566FB"/>
    <w:rsid w:val="00B67CAB"/>
    <w:rsid w:val="00B81EA6"/>
    <w:rsid w:val="00BB416B"/>
    <w:rsid w:val="00BD323B"/>
    <w:rsid w:val="00BE7E23"/>
    <w:rsid w:val="00C00F6C"/>
    <w:rsid w:val="00C244F9"/>
    <w:rsid w:val="00C3073B"/>
    <w:rsid w:val="00C34A3F"/>
    <w:rsid w:val="00C372E5"/>
    <w:rsid w:val="00C639A7"/>
    <w:rsid w:val="00C72DB4"/>
    <w:rsid w:val="00C767BF"/>
    <w:rsid w:val="00CA0F3C"/>
    <w:rsid w:val="00CB48D1"/>
    <w:rsid w:val="00CC287E"/>
    <w:rsid w:val="00CD36CB"/>
    <w:rsid w:val="00CD45E5"/>
    <w:rsid w:val="00CD5BD1"/>
    <w:rsid w:val="00D264D9"/>
    <w:rsid w:val="00D30A56"/>
    <w:rsid w:val="00D65178"/>
    <w:rsid w:val="00D93ADB"/>
    <w:rsid w:val="00DA0AB0"/>
    <w:rsid w:val="00DA4624"/>
    <w:rsid w:val="00DA64B8"/>
    <w:rsid w:val="00DC3B4C"/>
    <w:rsid w:val="00DC48CF"/>
    <w:rsid w:val="00DD5BAF"/>
    <w:rsid w:val="00DF26AF"/>
    <w:rsid w:val="00E14510"/>
    <w:rsid w:val="00E153CB"/>
    <w:rsid w:val="00E301FB"/>
    <w:rsid w:val="00E368B5"/>
    <w:rsid w:val="00E41494"/>
    <w:rsid w:val="00E56EA1"/>
    <w:rsid w:val="00F034EB"/>
    <w:rsid w:val="00F11256"/>
    <w:rsid w:val="00F338D6"/>
    <w:rsid w:val="00F34D69"/>
    <w:rsid w:val="00F6354E"/>
    <w:rsid w:val="00F70B38"/>
    <w:rsid w:val="00F857D7"/>
    <w:rsid w:val="00F91A71"/>
    <w:rsid w:val="00FA1DE1"/>
    <w:rsid w:val="00FA59CA"/>
    <w:rsid w:val="00FB7413"/>
    <w:rsid w:val="00FD0B78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1B2D4"/>
  <w15:chartTrackingRefBased/>
  <w15:docId w15:val="{B08C8F76-5424-41D3-8E5C-C90BCAA1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D1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5D16"/>
    <w:pPr>
      <w:jc w:val="center"/>
    </w:pPr>
    <w:rPr>
      <w:rFonts w:ascii="Arial" w:hAnsi="Arial" w:cs="Arial"/>
      <w:b/>
      <w:noProof/>
      <w:color w:val="0070C0"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9C5D16"/>
    <w:rPr>
      <w:rFonts w:ascii="Arial" w:hAnsi="Arial" w:cs="Arial"/>
      <w:b/>
      <w:noProof/>
      <w:color w:val="0070C0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3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9C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3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9C4"/>
    <w:rPr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F112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4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4B8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098D"/>
    <w:rPr>
      <w:kern w:val="0"/>
      <w14:ligatures w14:val="none"/>
    </w:rPr>
  </w:style>
  <w:style w:type="paragraph" w:customStyle="1" w:styleId="p2">
    <w:name w:val="p2"/>
    <w:basedOn w:val="Normal"/>
    <w:rsid w:val="00140496"/>
    <w:pPr>
      <w:spacing w:after="0" w:line="240" w:lineRule="auto"/>
    </w:pPr>
    <w:rPr>
      <w:rFonts w:ascii="Times New Roman" w:hAnsi="Times New Roman" w:cs="Times New Roman"/>
      <w:sz w:val="27"/>
      <w:szCs w:val="27"/>
      <w:lang w:eastAsia="en-GB"/>
    </w:rPr>
  </w:style>
  <w:style w:type="character" w:customStyle="1" w:styleId="s2">
    <w:name w:val="s2"/>
    <w:basedOn w:val="DefaultParagraphFont"/>
    <w:rsid w:val="00140496"/>
    <w:rPr>
      <w:rFonts w:ascii="Times New Roman" w:hAnsi="Times New Roman" w:cs="Times New Roman" w:hint="default"/>
      <w:b w:val="0"/>
      <w:bCs w:val="0"/>
      <w:i w:val="0"/>
      <w:iCs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nal.galligan@ombudsmanassociation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incorporation-and-names/annex-a-sensitive-words-and-expressions-or-words-that-could-imply-a-connection-with-governme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new-ombudsman-schemes-guidanc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ombudsmanassociation.org/about-us/governance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0324D872A9748B177ED94E306C196" ma:contentTypeVersion="12" ma:contentTypeDescription="Create a new document." ma:contentTypeScope="" ma:versionID="1c957f8fe87dd34716edab7b72813c11">
  <xsd:schema xmlns:xsd="http://www.w3.org/2001/XMLSchema" xmlns:xs="http://www.w3.org/2001/XMLSchema" xmlns:p="http://schemas.microsoft.com/office/2006/metadata/properties" xmlns:ns2="790e2f72-2f66-4e42-a687-a30382459b0b" xmlns:ns3="d6f506d6-47bb-48fa-9913-e23e543015b5" targetNamespace="http://schemas.microsoft.com/office/2006/metadata/properties" ma:root="true" ma:fieldsID="9798d38f6331c054953937bb7ebfd75a" ns2:_="" ns3:_="">
    <xsd:import namespace="790e2f72-2f66-4e42-a687-a30382459b0b"/>
    <xsd:import namespace="d6f506d6-47bb-48fa-9913-e23e54301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e2f72-2f66-4e42-a687-a3038245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299c17-1a81-4fc9-909d-6c74498af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506d6-47bb-48fa-9913-e23e54301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72086f-4732-46e1-af76-afc80682f925}" ma:internalName="TaxCatchAll" ma:showField="CatchAllData" ma:web="d6f506d6-47bb-48fa-9913-e23e54301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f506d6-47bb-48fa-9913-e23e543015b5" xsi:nil="true"/>
    <lcf76f155ced4ddcb4097134ff3c332f xmlns="790e2f72-2f66-4e42-a687-a30382459b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0E37D-2C1E-4554-9FB6-58B0DBF6B943}"/>
</file>

<file path=customXml/itemProps2.xml><?xml version="1.0" encoding="utf-8"?>
<ds:datastoreItem xmlns:ds="http://schemas.openxmlformats.org/officeDocument/2006/customXml" ds:itemID="{C6DCB691-C061-4C8C-949F-7A1D63C7CBEB}">
  <ds:schemaRefs>
    <ds:schemaRef ds:uri="http://schemas.microsoft.com/office/2006/metadata/properties"/>
    <ds:schemaRef ds:uri="http://schemas.microsoft.com/office/infopath/2007/PartnerControls"/>
    <ds:schemaRef ds:uri="d6f506d6-47bb-48fa-9913-e23e543015b5"/>
    <ds:schemaRef ds:uri="790e2f72-2f66-4e42-a687-a30382459b0b"/>
  </ds:schemaRefs>
</ds:datastoreItem>
</file>

<file path=customXml/itemProps3.xml><?xml version="1.0" encoding="utf-8"?>
<ds:datastoreItem xmlns:ds="http://schemas.openxmlformats.org/officeDocument/2006/customXml" ds:itemID="{F3D0951D-5C6A-42AE-89D9-F7F764E727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 Galligan</dc:creator>
  <cp:keywords/>
  <dc:description/>
  <cp:lastModifiedBy>Donal Galligan</cp:lastModifiedBy>
  <cp:revision>179</cp:revision>
  <dcterms:created xsi:type="dcterms:W3CDTF">2023-07-10T10:09:00Z</dcterms:created>
  <dcterms:modified xsi:type="dcterms:W3CDTF">2023-07-20T15:00:00Z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0x0101000FD0324D872A9748B177ED94E306C196</vt:lpwstr>
  </property>
  <property fmtid="{D5CDD505-2E9C-101B-9397-08002B2CF9AE}" pid="3" name="MediaServiceImageTags">
    <vt:lpwstr/>
  </property>
</Properties>
</file>