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2BD" w14:textId="1BC644E4" w:rsidR="00385EE5" w:rsidRDefault="00385EE5" w:rsidP="00385EE5">
      <w:pPr>
        <w:pStyle w:val="Heading1"/>
        <w:jc w:val="center"/>
        <w:rPr>
          <w:b/>
          <w:bCs/>
          <w:sz w:val="36"/>
          <w:szCs w:val="36"/>
        </w:rPr>
      </w:pPr>
      <w:r>
        <w:rPr>
          <w:b/>
          <w:bCs/>
          <w:noProof/>
          <w:sz w:val="36"/>
          <w:szCs w:val="36"/>
        </w:rPr>
        <w:drawing>
          <wp:anchor distT="0" distB="0" distL="114300" distR="114300" simplePos="0" relativeHeight="251658241" behindDoc="1" locked="0" layoutInCell="1" allowOverlap="1" wp14:anchorId="0642D5F2" wp14:editId="0C930B3D">
            <wp:simplePos x="0" y="0"/>
            <wp:positionH relativeFrom="margin">
              <wp:align>right</wp:align>
            </wp:positionH>
            <wp:positionV relativeFrom="paragraph">
              <wp:posOffset>159385</wp:posOffset>
            </wp:positionV>
            <wp:extent cx="2295525" cy="7524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5525" cy="752475"/>
                    </a:xfrm>
                    <a:prstGeom prst="rect">
                      <a:avLst/>
                    </a:prstGeom>
                    <a:noFill/>
                  </pic:spPr>
                </pic:pic>
              </a:graphicData>
            </a:graphic>
          </wp:anchor>
        </w:drawing>
      </w:r>
    </w:p>
    <w:p w14:paraId="5664A3F4" w14:textId="05B01004" w:rsidR="002D2B63" w:rsidRPr="00AC2993" w:rsidRDefault="0041381B" w:rsidP="00385EE5">
      <w:pPr>
        <w:pStyle w:val="Heading1"/>
        <w:rPr>
          <w:b/>
          <w:bCs/>
          <w:sz w:val="36"/>
          <w:szCs w:val="36"/>
        </w:rPr>
      </w:pPr>
      <w:r>
        <w:rPr>
          <w:b/>
          <w:bCs/>
          <w:sz w:val="36"/>
          <w:szCs w:val="36"/>
        </w:rPr>
        <w:t>Membership Application</w:t>
      </w:r>
    </w:p>
    <w:p w14:paraId="6DF2B2B6" w14:textId="16037D18" w:rsidR="002D2B63" w:rsidRDefault="002F3D8F" w:rsidP="002D2B63">
      <w:pPr>
        <w:pStyle w:val="Heading1"/>
      </w:pPr>
      <w:r>
        <w:t>Application form for Ombudsman members</w:t>
      </w:r>
    </w:p>
    <w:p w14:paraId="12BEDF9D" w14:textId="013AA015" w:rsidR="002D2B63" w:rsidRPr="00AC2993" w:rsidRDefault="002F3D8F" w:rsidP="002D2B63">
      <w:pPr>
        <w:pStyle w:val="Heading2"/>
      </w:pPr>
      <w:r>
        <w:t xml:space="preserve">Form version: </w:t>
      </w:r>
      <w:r w:rsidR="00EE4E6A">
        <w:t>August 2023</w:t>
      </w:r>
    </w:p>
    <w:p w14:paraId="3F95484D" w14:textId="77777777" w:rsidR="002D2B63" w:rsidRPr="00AC2993" w:rsidRDefault="002D2B63" w:rsidP="002D2B63">
      <w:r>
        <w:rPr>
          <w:noProof/>
        </w:rPr>
        <mc:AlternateContent>
          <mc:Choice Requires="wps">
            <w:drawing>
              <wp:anchor distT="0" distB="0" distL="114300" distR="114300" simplePos="0" relativeHeight="251658240" behindDoc="0" locked="0" layoutInCell="1" allowOverlap="1" wp14:anchorId="5D0389A3" wp14:editId="6BC41FFC">
                <wp:simplePos x="0" y="0"/>
                <wp:positionH relativeFrom="column">
                  <wp:posOffset>19049</wp:posOffset>
                </wp:positionH>
                <wp:positionV relativeFrom="paragraph">
                  <wp:posOffset>183515</wp:posOffset>
                </wp:positionV>
                <wp:extent cx="54959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495925" cy="285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81C6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14.45pt" to="434.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QOsQEAALMDAAAOAAAAZHJzL2Uyb0RvYy54bWysU01P3DAUvCP1P1i+d51dET6izXIAtRcE&#10;CNrejfO8seQv2WaT/fc8O0tABVUq4mI5fm/GM+OX9cVoNNlBiMrZli4XFSVgheuU3bb0968f388o&#10;iYnbjmtnoaV7iPRi8+1oPfgGVq53uoNAkMTGZvAt7VPyDWNR9GB4XDgPFovSBcMTfoYt6wIfkN1o&#10;tqqqEza40PngBMSIp1dTkW4Kv5Qg0q2UERLRLUVtqayhrI95ZZs1b7aB+16Jgwz+CRWGK4uXzlRX&#10;PHHyFNQ7KqNEcNHJtBDOMCelElA8oJtl9Zebh557KF4wnOjnmOLX0Yqb3aW9CxjD4GMT/V3ILkYZ&#10;DJFa+T/4psUXKiVjiW0/xwZjIgIP6+Pz+nxVUyKwtjqrT+scK5toMp0PMf0EZ0jetFQrm13xhu+u&#10;Y5paX1rysbZkQKL6uCrvw16VlV3aa5ja7kES1aGCSWMZGrjUgew4PjcXAmxaHrRoi90ZJpXWM7Aq&#10;Ov4JPPRnKJSB+h/wjCg3O5tmsFHWhY9uT+OLZDn1Y5RvfOfto+v25c1KASejpH2Y4jx6b78L/PVf&#10;2zwDAAD//wMAUEsDBBQABgAIAAAAIQAb8Joc2wAAAAcBAAAPAAAAZHJzL2Rvd25yZXYueG1sTI/B&#10;bsIwEETvlfoP1iL1UhWnSUEhxEFVpXKmoR9g4iWJsNdpbCD9+25PcNyZ0czbcjM5Ky44ht6Tgtd5&#10;AgKp8aanVsH3/vMlBxGiJqOtJ1TwiwE21eNDqQvjr/SFlzq2gksoFFpBF+NQSBmaDp0Ocz8gsXf0&#10;o9ORz7GVZtRXLndWpkmylE73xAudHvCjw+ZUn50ClzQ7lFm7wGf5Y7erXVrHYavU02x6X4OIOMVb&#10;GP7xGR0qZjr4M5kgrIKMP4kK0nwFgu18mS9AHFjP3kBWpbznr/4AAAD//wMAUEsBAi0AFAAGAAgA&#10;AAAhALaDOJL+AAAA4QEAABMAAAAAAAAAAAAAAAAAAAAAAFtDb250ZW50X1R5cGVzXS54bWxQSwEC&#10;LQAUAAYACAAAACEAOP0h/9YAAACUAQAACwAAAAAAAAAAAAAAAAAvAQAAX3JlbHMvLnJlbHNQSwEC&#10;LQAUAAYACAAAACEA3rFEDrEBAACzAwAADgAAAAAAAAAAAAAAAAAuAgAAZHJzL2Uyb0RvYy54bWxQ&#10;SwECLQAUAAYACAAAACEAG/CaHNsAAAAHAQAADwAAAAAAAAAAAAAAAAALBAAAZHJzL2Rvd25yZXYu&#10;eG1sUEsFBgAAAAAEAAQA8wAAABMFAAAAAA==&#10;" strokecolor="#4472c4 [3204]" strokeweight="2pt">
                <v:stroke joinstyle="miter"/>
              </v:line>
            </w:pict>
          </mc:Fallback>
        </mc:AlternateContent>
      </w:r>
    </w:p>
    <w:p w14:paraId="242B3FF4" w14:textId="7A38797A" w:rsidR="002F3D8F" w:rsidRDefault="002F3D8F" w:rsidP="002F3D8F">
      <w:pPr>
        <w:pStyle w:val="Heading1"/>
      </w:pPr>
      <w:r>
        <w:t>Purpose</w:t>
      </w:r>
    </w:p>
    <w:p w14:paraId="1FD21C0E" w14:textId="77777777" w:rsidR="001B6EC9" w:rsidRDefault="003A79CB" w:rsidP="009C46C9">
      <w:pPr>
        <w:jc w:val="both"/>
      </w:pPr>
      <w:r>
        <w:t xml:space="preserve">This form </w:t>
      </w:r>
      <w:r w:rsidR="009C46C9">
        <w:t>is for use</w:t>
      </w:r>
      <w:r>
        <w:t xml:space="preserve"> by Ombudsman schemes </w:t>
      </w:r>
      <w:r w:rsidR="009C46C9">
        <w:t>that wish to</w:t>
      </w:r>
      <w:r>
        <w:t xml:space="preserve"> apply for membership of the Ombudsman Association (OA). </w:t>
      </w:r>
      <w:r w:rsidR="009C46C9">
        <w:t>Your completed form</w:t>
      </w:r>
      <w:r>
        <w:t xml:space="preserve"> will be used by the OA’s Validation Committee</w:t>
      </w:r>
      <w:r w:rsidR="00A57EC8">
        <w:t xml:space="preserve"> (VC)</w:t>
      </w:r>
      <w:r>
        <w:t xml:space="preserve"> to consider whether </w:t>
      </w:r>
      <w:r w:rsidR="009C46C9">
        <w:t>your scheme meets</w:t>
      </w:r>
      <w:r>
        <w:t xml:space="preserve"> the criteria for membership. This process is referred to by the OA as “validation”.</w:t>
      </w:r>
      <w:r w:rsidR="00EE31A1">
        <w:t xml:space="preserve"> </w:t>
      </w:r>
    </w:p>
    <w:p w14:paraId="14AB2344" w14:textId="64811561" w:rsidR="008F1A39" w:rsidRDefault="00FC228C" w:rsidP="009C46C9">
      <w:pPr>
        <w:jc w:val="both"/>
      </w:pPr>
      <w:r>
        <w:t xml:space="preserve">This form </w:t>
      </w:r>
      <w:r w:rsidR="00C37D55">
        <w:t>is also</w:t>
      </w:r>
      <w:r>
        <w:t xml:space="preserve"> used by the VC for “revalidation”</w:t>
      </w:r>
      <w:r w:rsidR="00240954">
        <w:t>.</w:t>
      </w:r>
      <w:r>
        <w:t xml:space="preserve"> </w:t>
      </w:r>
      <w:r w:rsidR="00240954">
        <w:t xml:space="preserve">Revalidation </w:t>
      </w:r>
      <w:r w:rsidR="00C37D55">
        <w:t>enables the VC to verify</w:t>
      </w:r>
      <w:r w:rsidR="00240954">
        <w:t>,</w:t>
      </w:r>
      <w:r w:rsidR="00C37D55">
        <w:t xml:space="preserve"> approximately once every </w:t>
      </w:r>
      <w:r w:rsidR="00393E86">
        <w:t>five</w:t>
      </w:r>
      <w:r w:rsidR="00C37D55">
        <w:t xml:space="preserve"> years</w:t>
      </w:r>
      <w:r w:rsidR="00240954">
        <w:t>,</w:t>
      </w:r>
      <w:r w:rsidR="00C37D55">
        <w:t xml:space="preserve"> that </w:t>
      </w:r>
      <w:r w:rsidR="00240954">
        <w:t xml:space="preserve">an </w:t>
      </w:r>
      <w:r w:rsidR="00CE0B6E">
        <w:t xml:space="preserve">existing </w:t>
      </w:r>
      <w:r w:rsidR="00657491">
        <w:t>Ombudsman</w:t>
      </w:r>
      <w:r w:rsidR="00CE0B6E">
        <w:t xml:space="preserve"> member continue</w:t>
      </w:r>
      <w:r w:rsidR="00240954">
        <w:t>s</w:t>
      </w:r>
      <w:r w:rsidR="00CE0B6E">
        <w:t xml:space="preserve"> to meet the membership criteria. </w:t>
      </w:r>
    </w:p>
    <w:p w14:paraId="31F0DC39" w14:textId="697F96C7" w:rsidR="002F3D8F" w:rsidRDefault="00A57EC8" w:rsidP="009C46C9">
      <w:pPr>
        <w:jc w:val="both"/>
      </w:pPr>
      <w:r>
        <w:t>Effective validation</w:t>
      </w:r>
      <w:r w:rsidR="00240954">
        <w:t xml:space="preserve"> and revalidation</w:t>
      </w:r>
      <w:r>
        <w:t xml:space="preserve"> </w:t>
      </w:r>
      <w:r w:rsidR="0006304F">
        <w:t>are</w:t>
      </w:r>
      <w:r>
        <w:t xml:space="preserve"> critical to protecting the reputation, credibility and brand of </w:t>
      </w:r>
      <w:r w:rsidR="009C46C9">
        <w:t xml:space="preserve">both </w:t>
      </w:r>
      <w:r>
        <w:t xml:space="preserve">the OA and </w:t>
      </w:r>
      <w:r w:rsidR="009C46C9">
        <w:t>the</w:t>
      </w:r>
      <w:r>
        <w:t xml:space="preserve"> Ombudsman </w:t>
      </w:r>
      <w:r w:rsidR="009C46C9">
        <w:t>office</w:t>
      </w:r>
      <w:r>
        <w:t xml:space="preserve"> </w:t>
      </w:r>
      <w:r w:rsidR="009C46C9">
        <w:t>more widely</w:t>
      </w:r>
      <w:r>
        <w:t xml:space="preserve">. In addition, the rules of Companies House in the UK require that the title of “Ombudsman” be used </w:t>
      </w:r>
      <w:r w:rsidR="009C46C9">
        <w:t xml:space="preserve">only </w:t>
      </w:r>
      <w:r>
        <w:t>by individuals or bodies that meet the OA’s membership criteria. This gives the OA an important role in protecting consumers and other stakeholder</w:t>
      </w:r>
      <w:r w:rsidR="00182926">
        <w:t>s</w:t>
      </w:r>
      <w:r>
        <w:t xml:space="preserve"> from misuse of the</w:t>
      </w:r>
      <w:r w:rsidR="009C46C9">
        <w:t xml:space="preserve"> Ombudsman</w:t>
      </w:r>
      <w:r>
        <w:t xml:space="preserve"> title. The VC therefore takes its responsibilities seriously, and aims to ensure its processes are robust, efficient and fit for purpose.</w:t>
      </w:r>
    </w:p>
    <w:p w14:paraId="47FAC28E" w14:textId="509D8233" w:rsidR="002F3D8F" w:rsidRDefault="002F3D8F" w:rsidP="009C46C9">
      <w:pPr>
        <w:pStyle w:val="Heading1"/>
        <w:jc w:val="both"/>
      </w:pPr>
      <w:r>
        <w:t>Criteria</w:t>
      </w:r>
    </w:p>
    <w:p w14:paraId="01A4BE5E" w14:textId="1271967D" w:rsidR="002F3D8F" w:rsidRDefault="00A57EC8" w:rsidP="009C46C9">
      <w:pPr>
        <w:jc w:val="both"/>
      </w:pPr>
      <w:r>
        <w:t xml:space="preserve">The </w:t>
      </w:r>
      <w:r w:rsidR="00051D2A">
        <w:t xml:space="preserve">criteria for the recognition of Ombudsman </w:t>
      </w:r>
      <w:r w:rsidR="009E0171">
        <w:t>members</w:t>
      </w:r>
      <w:r w:rsidR="00051D2A">
        <w:t xml:space="preserve">, against which </w:t>
      </w:r>
      <w:r w:rsidR="009C46C9">
        <w:t>your</w:t>
      </w:r>
      <w:r w:rsidR="00051D2A">
        <w:t xml:space="preserve"> application will be assessed, are set out in the OA’s Terms and Rules. The Terms and Rules </w:t>
      </w:r>
      <w:r w:rsidR="00EF5D1A">
        <w:t>cross-</w:t>
      </w:r>
      <w:r w:rsidR="00051D2A">
        <w:t xml:space="preserve">refer to </w:t>
      </w:r>
      <w:r w:rsidR="00A86A80">
        <w:t>other</w:t>
      </w:r>
      <w:r w:rsidR="0077072B">
        <w:t xml:space="preserve"> OA </w:t>
      </w:r>
      <w:r w:rsidR="00AF5217">
        <w:t>materials</w:t>
      </w:r>
      <w:r w:rsidR="00051D2A">
        <w:t xml:space="preserve"> </w:t>
      </w:r>
      <w:r w:rsidR="00A86A80">
        <w:t xml:space="preserve">that members </w:t>
      </w:r>
      <w:r w:rsidR="000A03EE">
        <w:t>are required to</w:t>
      </w:r>
      <w:r w:rsidR="00DE2DDD">
        <w:t xml:space="preserve"> implement</w:t>
      </w:r>
      <w:r w:rsidR="00051D2A">
        <w:t>.</w:t>
      </w:r>
      <w:r w:rsidR="00AF5217">
        <w:t xml:space="preserve"> </w:t>
      </w:r>
      <w:r w:rsidR="00051D2A">
        <w:t xml:space="preserve">In preparing </w:t>
      </w:r>
      <w:r w:rsidR="009C46C9">
        <w:t>your application</w:t>
      </w:r>
      <w:r w:rsidR="00051D2A">
        <w:t xml:space="preserve">, </w:t>
      </w:r>
      <w:r w:rsidR="009C46C9">
        <w:t>we suggest you</w:t>
      </w:r>
      <w:r w:rsidR="00051D2A">
        <w:t xml:space="preserve"> </w:t>
      </w:r>
      <w:r w:rsidR="009C46C9">
        <w:t>take account of</w:t>
      </w:r>
      <w:r w:rsidR="00051D2A">
        <w:t xml:space="preserve"> the following </w:t>
      </w:r>
      <w:r w:rsidR="009C46C9">
        <w:t>resources</w:t>
      </w:r>
      <w:r w:rsidR="00051D2A">
        <w:t xml:space="preserve">: </w:t>
      </w:r>
      <w:hyperlink r:id="rId11" w:history="1">
        <w:r w:rsidR="00051D2A" w:rsidRPr="00051D2A">
          <w:rPr>
            <w:rStyle w:val="Hyperlink"/>
            <w:bCs/>
            <w:color w:val="4472C4" w:themeColor="accent1"/>
          </w:rPr>
          <w:t>Terms and Rules</w:t>
        </w:r>
      </w:hyperlink>
      <w:r w:rsidR="00051D2A" w:rsidRPr="00051D2A">
        <w:rPr>
          <w:color w:val="4472C4" w:themeColor="accent1"/>
        </w:rPr>
        <w:t xml:space="preserve">; </w:t>
      </w:r>
      <w:hyperlink r:id="rId12" w:history="1">
        <w:r w:rsidR="00051D2A" w:rsidRPr="00051D2A">
          <w:rPr>
            <w:rStyle w:val="Hyperlink"/>
            <w:bCs/>
            <w:color w:val="4472C4" w:themeColor="accent1"/>
          </w:rPr>
          <w:t>Guide to Principles of Good Complaint Handling</w:t>
        </w:r>
      </w:hyperlink>
      <w:r w:rsidR="00051D2A" w:rsidRPr="00051D2A">
        <w:rPr>
          <w:color w:val="4472C4" w:themeColor="accent1"/>
        </w:rPr>
        <w:t xml:space="preserve">; </w:t>
      </w:r>
      <w:hyperlink r:id="rId13" w:history="1">
        <w:r w:rsidR="00051D2A" w:rsidRPr="00051D2A">
          <w:rPr>
            <w:rStyle w:val="Hyperlink"/>
            <w:bCs/>
            <w:color w:val="4472C4" w:themeColor="accent1"/>
          </w:rPr>
          <w:t>Guide to Principles of Good Governance</w:t>
        </w:r>
      </w:hyperlink>
      <w:r w:rsidR="00051D2A" w:rsidRPr="00051D2A">
        <w:rPr>
          <w:color w:val="4472C4" w:themeColor="accent1"/>
        </w:rPr>
        <w:t xml:space="preserve">; </w:t>
      </w:r>
      <w:hyperlink r:id="rId14" w:history="1">
        <w:r w:rsidR="00051D2A" w:rsidRPr="00051D2A">
          <w:rPr>
            <w:rStyle w:val="Hyperlink"/>
            <w:bCs/>
            <w:color w:val="4472C4" w:themeColor="accent1"/>
          </w:rPr>
          <w:t>OA Strategic Position Statement</w:t>
        </w:r>
      </w:hyperlink>
      <w:r w:rsidR="00051D2A" w:rsidRPr="00051D2A">
        <w:rPr>
          <w:color w:val="4472C4" w:themeColor="accent1"/>
        </w:rPr>
        <w:t xml:space="preserve">; </w:t>
      </w:r>
      <w:hyperlink r:id="rId15" w:history="1">
        <w:r w:rsidR="00051D2A" w:rsidRPr="00051D2A">
          <w:rPr>
            <w:rStyle w:val="Hyperlink"/>
            <w:bCs/>
            <w:color w:val="4472C4" w:themeColor="accent1"/>
          </w:rPr>
          <w:t>OA Service Standards Framework</w:t>
        </w:r>
      </w:hyperlink>
      <w:r w:rsidR="00051D2A" w:rsidRPr="00051D2A">
        <w:rPr>
          <w:bCs/>
          <w:color w:val="4472C4" w:themeColor="accent1"/>
        </w:rPr>
        <w:t xml:space="preserve">; </w:t>
      </w:r>
      <w:hyperlink r:id="rId16" w:history="1">
        <w:r w:rsidR="00051D2A" w:rsidRPr="00051D2A">
          <w:rPr>
            <w:rStyle w:val="Hyperlink"/>
            <w:bCs/>
            <w:color w:val="4472C4" w:themeColor="accent1"/>
          </w:rPr>
          <w:t>OA Caseworker Competency Framework</w:t>
        </w:r>
      </w:hyperlink>
      <w:r w:rsidR="00051D2A">
        <w:t>.</w:t>
      </w:r>
    </w:p>
    <w:p w14:paraId="178EFEBF" w14:textId="3DE96E3A" w:rsidR="002F3D8F" w:rsidRDefault="00A753C4" w:rsidP="009C46C9">
      <w:pPr>
        <w:pStyle w:val="Heading1"/>
        <w:jc w:val="both"/>
      </w:pPr>
      <w:r>
        <w:t>Application process</w:t>
      </w:r>
    </w:p>
    <w:p w14:paraId="1D83B2F0" w14:textId="551223B5" w:rsidR="002F3D8F" w:rsidRDefault="00051D2A" w:rsidP="009C46C9">
      <w:pPr>
        <w:jc w:val="both"/>
      </w:pPr>
      <w:r>
        <w:t xml:space="preserve">Please complete all sections of this form and return it to </w:t>
      </w:r>
      <w:hyperlink r:id="rId17" w:history="1">
        <w:r w:rsidR="00260F12" w:rsidRPr="00122E73">
          <w:rPr>
            <w:rStyle w:val="Hyperlink"/>
            <w:rFonts w:cs="Arial"/>
            <w:color w:val="4472C4" w:themeColor="accent1"/>
          </w:rPr>
          <w:t>oasupport@ombudsmanassociation.org</w:t>
        </w:r>
      </w:hyperlink>
      <w:r>
        <w:rPr>
          <w:rFonts w:cs="Arial"/>
        </w:rPr>
        <w:t xml:space="preserve">, together with electronic copies of any supporting documentation. </w:t>
      </w:r>
      <w:r>
        <w:t xml:space="preserve">Please provide weblinks and references to specific </w:t>
      </w:r>
      <w:r w:rsidR="009C46C9">
        <w:t>sections</w:t>
      </w:r>
      <w:r>
        <w:t xml:space="preserve"> of documents (such as scheme rules) wherever possible to verify the information provided. </w:t>
      </w:r>
      <w:r>
        <w:rPr>
          <w:rFonts w:cs="Arial"/>
        </w:rPr>
        <w:t>Guidance notes are included throughout the form in italic text.</w:t>
      </w:r>
      <w:r w:rsidR="00D54F52">
        <w:t xml:space="preserve"> You can delete these when completing the form if you wish. </w:t>
      </w:r>
    </w:p>
    <w:p w14:paraId="0E41A3FD" w14:textId="610941D5" w:rsidR="00543BA3" w:rsidRDefault="00051D2A" w:rsidP="009C46C9">
      <w:pPr>
        <w:jc w:val="both"/>
      </w:pPr>
      <w:r>
        <w:rPr>
          <w:rFonts w:cs="Arial"/>
        </w:rPr>
        <w:t xml:space="preserve">The VC may request further information or evidence </w:t>
      </w:r>
      <w:r w:rsidR="00D00F0B">
        <w:rPr>
          <w:rFonts w:cs="Arial"/>
        </w:rPr>
        <w:t>in the course of assessing your application</w:t>
      </w:r>
      <w:r>
        <w:rPr>
          <w:rFonts w:cs="Arial"/>
        </w:rPr>
        <w:t xml:space="preserve">. It may also be appropriate to meet with </w:t>
      </w:r>
      <w:r w:rsidR="00D00F0B">
        <w:rPr>
          <w:rFonts w:cs="Arial"/>
        </w:rPr>
        <w:t>you</w:t>
      </w:r>
      <w:r>
        <w:rPr>
          <w:rFonts w:cs="Arial"/>
        </w:rPr>
        <w:t>.</w:t>
      </w:r>
      <w:r w:rsidR="00D00F0B">
        <w:rPr>
          <w:rFonts w:cs="Arial"/>
        </w:rPr>
        <w:t xml:space="preserve"> We will let you know if this is necessary.</w:t>
      </w:r>
      <w:r>
        <w:rPr>
          <w:rFonts w:cs="Arial"/>
        </w:rPr>
        <w:t xml:space="preserve"> Upon conclusion of the process, the VC will make a recommendation to the OA’s board in relation to </w:t>
      </w:r>
      <w:r w:rsidR="00D00F0B">
        <w:rPr>
          <w:rFonts w:cs="Arial"/>
        </w:rPr>
        <w:t>the outcome of your application</w:t>
      </w:r>
      <w:r w:rsidR="00543BA3">
        <w:rPr>
          <w:rFonts w:cs="Arial"/>
        </w:rPr>
        <w:t>.</w:t>
      </w:r>
      <w:r>
        <w:rPr>
          <w:rFonts w:cs="Arial"/>
        </w:rPr>
        <w:t xml:space="preserve"> </w:t>
      </w:r>
    </w:p>
    <w:tbl>
      <w:tblPr>
        <w:tblStyle w:val="GridTable1Light"/>
        <w:tblW w:w="0" w:type="auto"/>
        <w:tblLook w:val="04A0" w:firstRow="1" w:lastRow="0" w:firstColumn="1" w:lastColumn="0" w:noHBand="0" w:noVBand="1"/>
      </w:tblPr>
      <w:tblGrid>
        <w:gridCol w:w="2263"/>
        <w:gridCol w:w="993"/>
        <w:gridCol w:w="7796"/>
        <w:gridCol w:w="2896"/>
      </w:tblGrid>
      <w:tr w:rsidR="002F682C" w14:paraId="274F2DFA" w14:textId="77777777" w:rsidTr="002B1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6BAEADD1" w14:textId="2415ED17" w:rsidR="002F682C" w:rsidRDefault="002F682C" w:rsidP="002B1514">
            <w:pPr>
              <w:pStyle w:val="Heading1"/>
              <w:spacing w:before="80" w:after="80"/>
            </w:pPr>
            <w:r>
              <w:lastRenderedPageBreak/>
              <w:t xml:space="preserve">Part 1: About the </w:t>
            </w:r>
            <w:r w:rsidR="00212BFF">
              <w:t>applicant</w:t>
            </w:r>
          </w:p>
        </w:tc>
      </w:tr>
      <w:tr w:rsidR="002F682C" w14:paraId="78382CD6"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23A39DD3" w14:textId="210BC914" w:rsidR="002F682C" w:rsidRPr="00DD1737" w:rsidRDefault="00212BFF" w:rsidP="002B1514">
            <w:pPr>
              <w:pStyle w:val="Heading1"/>
              <w:spacing w:before="80" w:after="80"/>
              <w:rPr>
                <w:sz w:val="22"/>
                <w:szCs w:val="22"/>
              </w:rPr>
            </w:pPr>
            <w:r>
              <w:rPr>
                <w:sz w:val="22"/>
                <w:szCs w:val="22"/>
              </w:rPr>
              <w:t>Name of the Ombudsman scheme applying for membership</w:t>
            </w:r>
          </w:p>
        </w:tc>
        <w:tc>
          <w:tcPr>
            <w:tcW w:w="10692" w:type="dxa"/>
            <w:gridSpan w:val="2"/>
          </w:tcPr>
          <w:p w14:paraId="23B271B3" w14:textId="77777777"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56EA5E80" w14:textId="0FC0A244" w:rsidR="00D00F0B" w:rsidRPr="00D00F0B" w:rsidRDefault="00D00F0B" w:rsidP="00D00F0B">
            <w:pPr>
              <w:cnfStyle w:val="000000000000" w:firstRow="0" w:lastRow="0" w:firstColumn="0" w:lastColumn="0" w:oddVBand="0" w:evenVBand="0" w:oddHBand="0" w:evenHBand="0" w:firstRowFirstColumn="0" w:firstRowLastColumn="0" w:lastRowFirstColumn="0" w:lastRowLastColumn="0"/>
            </w:pPr>
          </w:p>
        </w:tc>
      </w:tr>
      <w:tr w:rsidR="002F682C" w14:paraId="57332520"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1E1D13DE" w14:textId="4E4B4A02" w:rsidR="002F682C" w:rsidRPr="00DD1737" w:rsidRDefault="002F682C" w:rsidP="002B1514">
            <w:pPr>
              <w:pStyle w:val="Heading1"/>
              <w:spacing w:before="80" w:after="80"/>
              <w:rPr>
                <w:sz w:val="22"/>
                <w:szCs w:val="22"/>
              </w:rPr>
            </w:pPr>
            <w:bookmarkStart w:id="0" w:name="_Hlk113881869"/>
            <w:r w:rsidRPr="00DD1737">
              <w:rPr>
                <w:sz w:val="22"/>
                <w:szCs w:val="22"/>
              </w:rPr>
              <w:t xml:space="preserve">Date on which the scheme </w:t>
            </w:r>
            <w:r>
              <w:rPr>
                <w:sz w:val="22"/>
                <w:szCs w:val="22"/>
              </w:rPr>
              <w:t xml:space="preserve">began </w:t>
            </w:r>
            <w:r w:rsidR="00B97D1D">
              <w:rPr>
                <w:sz w:val="22"/>
                <w:szCs w:val="22"/>
              </w:rPr>
              <w:t>accepting</w:t>
            </w:r>
            <w:r>
              <w:rPr>
                <w:sz w:val="22"/>
                <w:szCs w:val="22"/>
              </w:rPr>
              <w:t xml:space="preserve"> complaints</w:t>
            </w:r>
            <w:bookmarkEnd w:id="0"/>
          </w:p>
        </w:tc>
        <w:tc>
          <w:tcPr>
            <w:tcW w:w="10692" w:type="dxa"/>
            <w:gridSpan w:val="2"/>
          </w:tcPr>
          <w:p w14:paraId="5C8FE485" w14:textId="5416AA08"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 xml:space="preserve">If the scheme has not yet opened, please indicate when it intends to open and </w:t>
            </w:r>
            <w:r w:rsidR="005C0673">
              <w:rPr>
                <w:i/>
                <w:iCs/>
                <w:sz w:val="22"/>
                <w:szCs w:val="22"/>
              </w:rPr>
              <w:t xml:space="preserve">then </w:t>
            </w:r>
            <w:r>
              <w:rPr>
                <w:i/>
                <w:iCs/>
                <w:sz w:val="22"/>
                <w:szCs w:val="22"/>
              </w:rPr>
              <w:t xml:space="preserve">answer the </w:t>
            </w:r>
            <w:r w:rsidR="005C0673">
              <w:rPr>
                <w:i/>
                <w:iCs/>
                <w:sz w:val="22"/>
                <w:szCs w:val="22"/>
              </w:rPr>
              <w:t xml:space="preserve">remaining </w:t>
            </w:r>
            <w:r>
              <w:rPr>
                <w:i/>
                <w:iCs/>
                <w:sz w:val="22"/>
                <w:szCs w:val="22"/>
              </w:rPr>
              <w:t>questions by reference to how the scheme will operate once open</w:t>
            </w:r>
            <w:r w:rsidR="00DD5DE8">
              <w:rPr>
                <w:i/>
                <w:iCs/>
                <w:sz w:val="22"/>
                <w:szCs w:val="22"/>
              </w:rPr>
              <w:t xml:space="preserve">, making clear where any aspects of the scheme’s operation are not yet finalised. </w:t>
            </w:r>
          </w:p>
          <w:p w14:paraId="41399D37" w14:textId="77777777" w:rsidR="002F682C" w:rsidRDefault="002F682C" w:rsidP="002B1514">
            <w:pPr>
              <w:cnfStyle w:val="000000000000" w:firstRow="0" w:lastRow="0" w:firstColumn="0" w:lastColumn="0" w:oddVBand="0" w:evenVBand="0" w:oddHBand="0" w:evenHBand="0" w:firstRowFirstColumn="0" w:firstRowLastColumn="0" w:lastRowFirstColumn="0" w:lastRowLastColumn="0"/>
            </w:pPr>
          </w:p>
          <w:p w14:paraId="173E96FD" w14:textId="4F5D169E" w:rsidR="00D00F0B" w:rsidRPr="00042FCF" w:rsidRDefault="00D00F0B" w:rsidP="002B1514">
            <w:pPr>
              <w:cnfStyle w:val="000000000000" w:firstRow="0" w:lastRow="0" w:firstColumn="0" w:lastColumn="0" w:oddVBand="0" w:evenVBand="0" w:oddHBand="0" w:evenHBand="0" w:firstRowFirstColumn="0" w:firstRowLastColumn="0" w:lastRowFirstColumn="0" w:lastRowLastColumn="0"/>
            </w:pPr>
          </w:p>
        </w:tc>
      </w:tr>
      <w:tr w:rsidR="002F682C" w14:paraId="249FDD7E"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602425D3" w14:textId="77777777" w:rsidR="002F682C" w:rsidRPr="00DD1737" w:rsidRDefault="002F682C" w:rsidP="002B1514">
            <w:pPr>
              <w:pStyle w:val="Heading1"/>
              <w:spacing w:before="80" w:after="80"/>
              <w:rPr>
                <w:sz w:val="22"/>
                <w:szCs w:val="22"/>
              </w:rPr>
            </w:pPr>
            <w:r>
              <w:rPr>
                <w:sz w:val="22"/>
                <w:szCs w:val="22"/>
              </w:rPr>
              <w:t>Constitution of the scheme</w:t>
            </w:r>
          </w:p>
        </w:tc>
        <w:tc>
          <w:tcPr>
            <w:tcW w:w="10692" w:type="dxa"/>
            <w:gridSpan w:val="2"/>
          </w:tcPr>
          <w:p w14:paraId="65CBEA63" w14:textId="45D051EA"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Please indicate whether the scheme is constituted by statute or is a private body. If statutory, please specify the legislation that gives effect to the scheme.</w:t>
            </w:r>
            <w:r w:rsidR="00B97D1D">
              <w:rPr>
                <w:i/>
                <w:iCs/>
                <w:sz w:val="22"/>
                <w:szCs w:val="22"/>
              </w:rPr>
              <w:t xml:space="preserve"> If private, please explain the corporate ownership structure</w:t>
            </w:r>
            <w:r w:rsidR="001A75CE">
              <w:rPr>
                <w:i/>
                <w:iCs/>
                <w:sz w:val="22"/>
                <w:szCs w:val="22"/>
              </w:rPr>
              <w:t xml:space="preserve"> and indicate whether the scheme </w:t>
            </w:r>
            <w:r w:rsidR="001A75CE" w:rsidRPr="001A75CE">
              <w:rPr>
                <w:i/>
                <w:iCs/>
                <w:sz w:val="22"/>
                <w:szCs w:val="22"/>
              </w:rPr>
              <w:t>provide</w:t>
            </w:r>
            <w:r w:rsidR="001A75CE">
              <w:rPr>
                <w:i/>
                <w:iCs/>
                <w:sz w:val="22"/>
                <w:szCs w:val="22"/>
              </w:rPr>
              <w:t>s</w:t>
            </w:r>
            <w:r w:rsidR="001A75CE" w:rsidRPr="001A75CE">
              <w:rPr>
                <w:i/>
                <w:iCs/>
                <w:sz w:val="22"/>
                <w:szCs w:val="22"/>
              </w:rPr>
              <w:t xml:space="preserve"> services in order to generate profit for shareholders</w:t>
            </w:r>
            <w:r w:rsidR="00B97D1D">
              <w:rPr>
                <w:i/>
                <w:iCs/>
                <w:sz w:val="22"/>
                <w:szCs w:val="22"/>
              </w:rPr>
              <w:t>.</w:t>
            </w:r>
            <w:r>
              <w:rPr>
                <w:i/>
                <w:iCs/>
                <w:sz w:val="22"/>
                <w:szCs w:val="22"/>
              </w:rPr>
              <w:t xml:space="preserve"> </w:t>
            </w:r>
          </w:p>
          <w:p w14:paraId="0D53BB0C" w14:textId="77777777" w:rsidR="00C0386D" w:rsidRPr="00C0386D" w:rsidRDefault="00C0386D" w:rsidP="00C0386D">
            <w:pPr>
              <w:cnfStyle w:val="000000000000" w:firstRow="0" w:lastRow="0" w:firstColumn="0" w:lastColumn="0" w:oddVBand="0" w:evenVBand="0" w:oddHBand="0" w:evenHBand="0" w:firstRowFirstColumn="0" w:firstRowLastColumn="0" w:lastRowFirstColumn="0" w:lastRowLastColumn="0"/>
            </w:pPr>
          </w:p>
          <w:p w14:paraId="5AEBD6E4" w14:textId="5A511D72" w:rsidR="00D00F0B" w:rsidRPr="00D54F52" w:rsidRDefault="00D00F0B" w:rsidP="002B1514">
            <w:pPr>
              <w:cnfStyle w:val="000000000000" w:firstRow="0" w:lastRow="0" w:firstColumn="0" w:lastColumn="0" w:oddVBand="0" w:evenVBand="0" w:oddHBand="0" w:evenHBand="0" w:firstRowFirstColumn="0" w:firstRowLastColumn="0" w:lastRowFirstColumn="0" w:lastRowLastColumn="0"/>
            </w:pPr>
          </w:p>
        </w:tc>
      </w:tr>
      <w:tr w:rsidR="002F682C" w14:paraId="45E23767"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2400FD7F" w14:textId="6F5C5C0F" w:rsidR="002F682C" w:rsidRDefault="00D12894" w:rsidP="002B1514">
            <w:pPr>
              <w:pStyle w:val="Heading1"/>
              <w:spacing w:before="80" w:after="80"/>
              <w:rPr>
                <w:sz w:val="22"/>
                <w:szCs w:val="22"/>
              </w:rPr>
            </w:pPr>
            <w:r>
              <w:rPr>
                <w:sz w:val="22"/>
                <w:szCs w:val="22"/>
              </w:rPr>
              <w:t>Bodies</w:t>
            </w:r>
            <w:r w:rsidR="002F682C">
              <w:rPr>
                <w:sz w:val="22"/>
                <w:szCs w:val="22"/>
              </w:rPr>
              <w:t xml:space="preserve"> within the scheme’s jurisdiction</w:t>
            </w:r>
          </w:p>
        </w:tc>
        <w:tc>
          <w:tcPr>
            <w:tcW w:w="10692" w:type="dxa"/>
            <w:gridSpan w:val="2"/>
          </w:tcPr>
          <w:p w14:paraId="5509B8FE" w14:textId="35BA54A7"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 xml:space="preserve">Please indicate which bodies, individuals and/or office holders are within the jurisdiction of the scheme (i.e. </w:t>
            </w:r>
            <w:r w:rsidR="00433181">
              <w:rPr>
                <w:i/>
                <w:iCs/>
                <w:sz w:val="22"/>
                <w:szCs w:val="22"/>
              </w:rPr>
              <w:t>which</w:t>
            </w:r>
            <w:r>
              <w:rPr>
                <w:i/>
                <w:iCs/>
                <w:sz w:val="22"/>
                <w:szCs w:val="22"/>
              </w:rPr>
              <w:t xml:space="preserve"> parties </w:t>
            </w:r>
            <w:r w:rsidR="00433181">
              <w:rPr>
                <w:i/>
                <w:iCs/>
                <w:sz w:val="22"/>
                <w:szCs w:val="22"/>
              </w:rPr>
              <w:t>are subject to investigation</w:t>
            </w:r>
            <w:r>
              <w:rPr>
                <w:i/>
                <w:iCs/>
                <w:sz w:val="22"/>
                <w:szCs w:val="22"/>
              </w:rPr>
              <w:t>). Please also indicate whether it is mandatory or voluntary for those parties to submit to the scheme’s jurisdiction.</w:t>
            </w:r>
          </w:p>
          <w:p w14:paraId="4C12D694" w14:textId="77777777"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 xml:space="preserve">  </w:t>
            </w:r>
          </w:p>
          <w:p w14:paraId="710AC987" w14:textId="590FBEAD" w:rsidR="00D00F0B" w:rsidRPr="00D00F0B" w:rsidRDefault="00D00F0B" w:rsidP="00D00F0B">
            <w:pPr>
              <w:cnfStyle w:val="000000000000" w:firstRow="0" w:lastRow="0" w:firstColumn="0" w:lastColumn="0" w:oddVBand="0" w:evenVBand="0" w:oddHBand="0" w:evenHBand="0" w:firstRowFirstColumn="0" w:firstRowLastColumn="0" w:lastRowFirstColumn="0" w:lastRowLastColumn="0"/>
            </w:pPr>
          </w:p>
        </w:tc>
      </w:tr>
      <w:tr w:rsidR="002F682C" w14:paraId="084FB3BE"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127451E6" w14:textId="77777777" w:rsidR="002F682C" w:rsidRDefault="002F682C" w:rsidP="002B1514">
            <w:pPr>
              <w:pStyle w:val="Heading1"/>
              <w:spacing w:before="80" w:after="80"/>
              <w:rPr>
                <w:sz w:val="22"/>
                <w:szCs w:val="22"/>
              </w:rPr>
            </w:pPr>
            <w:r>
              <w:rPr>
                <w:sz w:val="22"/>
                <w:szCs w:val="22"/>
              </w:rPr>
              <w:t>Geographic area covered by the scheme</w:t>
            </w:r>
          </w:p>
        </w:tc>
        <w:tc>
          <w:tcPr>
            <w:tcW w:w="10692" w:type="dxa"/>
            <w:gridSpan w:val="2"/>
          </w:tcPr>
          <w:p w14:paraId="1376921D" w14:textId="77777777"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46D026CB" w14:textId="09BEBC8B" w:rsidR="002F682C" w:rsidRDefault="002F682C" w:rsidP="002B1514">
            <w:pPr>
              <w:cnfStyle w:val="000000000000" w:firstRow="0" w:lastRow="0" w:firstColumn="0" w:lastColumn="0" w:oddVBand="0" w:evenVBand="0" w:oddHBand="0" w:evenHBand="0" w:firstRowFirstColumn="0" w:firstRowLastColumn="0" w:lastRowFirstColumn="0" w:lastRowLastColumn="0"/>
            </w:pPr>
          </w:p>
          <w:p w14:paraId="7553CCA0" w14:textId="77777777" w:rsidR="00D00F0B" w:rsidRDefault="00D00F0B" w:rsidP="002B1514">
            <w:pPr>
              <w:cnfStyle w:val="000000000000" w:firstRow="0" w:lastRow="0" w:firstColumn="0" w:lastColumn="0" w:oddVBand="0" w:evenVBand="0" w:oddHBand="0" w:evenHBand="0" w:firstRowFirstColumn="0" w:firstRowLastColumn="0" w:lastRowFirstColumn="0" w:lastRowLastColumn="0"/>
            </w:pPr>
          </w:p>
          <w:p w14:paraId="6203E5D4" w14:textId="77777777" w:rsidR="00C0386D" w:rsidRDefault="00C0386D" w:rsidP="002B1514">
            <w:pPr>
              <w:cnfStyle w:val="000000000000" w:firstRow="0" w:lastRow="0" w:firstColumn="0" w:lastColumn="0" w:oddVBand="0" w:evenVBand="0" w:oddHBand="0" w:evenHBand="0" w:firstRowFirstColumn="0" w:firstRowLastColumn="0" w:lastRowFirstColumn="0" w:lastRowLastColumn="0"/>
            </w:pPr>
          </w:p>
          <w:p w14:paraId="3A6D25CB" w14:textId="77777777" w:rsidR="002F682C" w:rsidRPr="00D54F52" w:rsidRDefault="002F682C" w:rsidP="002B1514">
            <w:pPr>
              <w:cnfStyle w:val="000000000000" w:firstRow="0" w:lastRow="0" w:firstColumn="0" w:lastColumn="0" w:oddVBand="0" w:evenVBand="0" w:oddHBand="0" w:evenHBand="0" w:firstRowFirstColumn="0" w:firstRowLastColumn="0" w:lastRowFirstColumn="0" w:lastRowLastColumn="0"/>
            </w:pPr>
          </w:p>
        </w:tc>
      </w:tr>
      <w:tr w:rsidR="002F682C" w14:paraId="784D812F"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74AF2F13" w14:textId="77777777" w:rsidR="002F682C" w:rsidRPr="00DD1737" w:rsidRDefault="002F682C" w:rsidP="002B1514">
            <w:pPr>
              <w:pStyle w:val="Heading1"/>
              <w:spacing w:before="80" w:after="80"/>
              <w:rPr>
                <w:sz w:val="22"/>
                <w:szCs w:val="22"/>
              </w:rPr>
            </w:pPr>
            <w:r>
              <w:rPr>
                <w:sz w:val="22"/>
                <w:szCs w:val="22"/>
              </w:rPr>
              <w:t>Sector or sectors in which the scheme operates</w:t>
            </w:r>
          </w:p>
        </w:tc>
        <w:tc>
          <w:tcPr>
            <w:tcW w:w="10692" w:type="dxa"/>
            <w:gridSpan w:val="2"/>
          </w:tcPr>
          <w:p w14:paraId="7FADEECC" w14:textId="6CEA3585" w:rsidR="002F682C" w:rsidRPr="00015A2C" w:rsidRDefault="00015A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Please</w:t>
            </w:r>
            <w:r w:rsidR="005E5D18">
              <w:rPr>
                <w:i/>
                <w:iCs/>
                <w:sz w:val="22"/>
                <w:szCs w:val="22"/>
              </w:rPr>
              <w:t xml:space="preserve"> describe the sector </w:t>
            </w:r>
            <w:r w:rsidR="009C582E">
              <w:rPr>
                <w:i/>
                <w:iCs/>
                <w:sz w:val="22"/>
                <w:szCs w:val="22"/>
              </w:rPr>
              <w:t>(</w:t>
            </w:r>
            <w:r w:rsidR="005E5D18">
              <w:rPr>
                <w:i/>
                <w:iCs/>
                <w:sz w:val="22"/>
                <w:szCs w:val="22"/>
              </w:rPr>
              <w:t>or sectors</w:t>
            </w:r>
            <w:r w:rsidR="009C582E">
              <w:rPr>
                <w:i/>
                <w:iCs/>
                <w:sz w:val="22"/>
                <w:szCs w:val="22"/>
              </w:rPr>
              <w:t>)</w:t>
            </w:r>
            <w:r w:rsidR="005E5D18">
              <w:rPr>
                <w:i/>
                <w:iCs/>
                <w:sz w:val="22"/>
                <w:szCs w:val="22"/>
              </w:rPr>
              <w:t xml:space="preserve"> covered by the scheme and</w:t>
            </w:r>
            <w:r>
              <w:rPr>
                <w:i/>
                <w:iCs/>
                <w:sz w:val="22"/>
                <w:szCs w:val="22"/>
              </w:rPr>
              <w:t xml:space="preserve"> indicate which </w:t>
            </w:r>
            <w:hyperlink r:id="rId18" w:history="1">
              <w:r w:rsidR="00EF2D09" w:rsidRPr="001927B6">
                <w:rPr>
                  <w:rStyle w:val="Hyperlink"/>
                  <w:i/>
                  <w:iCs/>
                  <w:sz w:val="22"/>
                  <w:szCs w:val="22"/>
                </w:rPr>
                <w:t>S</w:t>
              </w:r>
              <w:r w:rsidRPr="001927B6">
                <w:rPr>
                  <w:rStyle w:val="Hyperlink"/>
                  <w:i/>
                  <w:iCs/>
                  <w:sz w:val="22"/>
                  <w:szCs w:val="22"/>
                </w:rPr>
                <w:t xml:space="preserve">tandard </w:t>
              </w:r>
              <w:r w:rsidR="00EF2D09" w:rsidRPr="001927B6">
                <w:rPr>
                  <w:rStyle w:val="Hyperlink"/>
                  <w:i/>
                  <w:iCs/>
                  <w:sz w:val="22"/>
                  <w:szCs w:val="22"/>
                </w:rPr>
                <w:t>Industrial</w:t>
              </w:r>
              <w:r w:rsidRPr="001927B6">
                <w:rPr>
                  <w:rStyle w:val="Hyperlink"/>
                  <w:i/>
                  <w:iCs/>
                  <w:sz w:val="22"/>
                  <w:szCs w:val="22"/>
                </w:rPr>
                <w:t xml:space="preserve"> </w:t>
              </w:r>
              <w:r w:rsidR="00EF2D09" w:rsidRPr="001927B6">
                <w:rPr>
                  <w:rStyle w:val="Hyperlink"/>
                  <w:i/>
                  <w:iCs/>
                  <w:sz w:val="22"/>
                  <w:szCs w:val="22"/>
                </w:rPr>
                <w:t>C</w:t>
              </w:r>
              <w:r w:rsidRPr="001927B6">
                <w:rPr>
                  <w:rStyle w:val="Hyperlink"/>
                  <w:i/>
                  <w:iCs/>
                  <w:sz w:val="22"/>
                  <w:szCs w:val="22"/>
                </w:rPr>
                <w:t xml:space="preserve">lassification (SIC) </w:t>
              </w:r>
              <w:r w:rsidR="00EF2D09" w:rsidRPr="001927B6">
                <w:rPr>
                  <w:rStyle w:val="Hyperlink"/>
                  <w:i/>
                  <w:iCs/>
                  <w:sz w:val="22"/>
                  <w:szCs w:val="22"/>
                </w:rPr>
                <w:t>C</w:t>
              </w:r>
              <w:r w:rsidRPr="001927B6">
                <w:rPr>
                  <w:rStyle w:val="Hyperlink"/>
                  <w:i/>
                  <w:iCs/>
                  <w:sz w:val="22"/>
                  <w:szCs w:val="22"/>
                </w:rPr>
                <w:t>odes</w:t>
              </w:r>
            </w:hyperlink>
            <w:r>
              <w:rPr>
                <w:i/>
                <w:iCs/>
                <w:sz w:val="22"/>
                <w:szCs w:val="22"/>
              </w:rPr>
              <w:t xml:space="preserve"> </w:t>
            </w:r>
            <w:r w:rsidR="005E5D18">
              <w:rPr>
                <w:i/>
                <w:iCs/>
                <w:sz w:val="22"/>
                <w:szCs w:val="22"/>
              </w:rPr>
              <w:t>you believe apply to th</w:t>
            </w:r>
            <w:r w:rsidR="009C582E">
              <w:rPr>
                <w:i/>
                <w:iCs/>
                <w:sz w:val="22"/>
                <w:szCs w:val="22"/>
              </w:rPr>
              <w:t>at</w:t>
            </w:r>
            <w:r w:rsidR="005E5D18">
              <w:rPr>
                <w:i/>
                <w:iCs/>
                <w:sz w:val="22"/>
                <w:szCs w:val="22"/>
              </w:rPr>
              <w:t xml:space="preserve"> sector</w:t>
            </w:r>
            <w:r>
              <w:rPr>
                <w:i/>
                <w:iCs/>
                <w:sz w:val="22"/>
                <w:szCs w:val="22"/>
              </w:rPr>
              <w:t>.</w:t>
            </w:r>
          </w:p>
          <w:p w14:paraId="4EAF14E6" w14:textId="4A94DB65" w:rsidR="002F682C" w:rsidRDefault="002F682C" w:rsidP="002B1514">
            <w:pPr>
              <w:cnfStyle w:val="000000000000" w:firstRow="0" w:lastRow="0" w:firstColumn="0" w:lastColumn="0" w:oddVBand="0" w:evenVBand="0" w:oddHBand="0" w:evenHBand="0" w:firstRowFirstColumn="0" w:firstRowLastColumn="0" w:lastRowFirstColumn="0" w:lastRowLastColumn="0"/>
            </w:pPr>
          </w:p>
          <w:p w14:paraId="4BB18250" w14:textId="2ADE15CE" w:rsidR="00C0386D" w:rsidRDefault="00C0386D" w:rsidP="002B1514">
            <w:pPr>
              <w:cnfStyle w:val="000000000000" w:firstRow="0" w:lastRow="0" w:firstColumn="0" w:lastColumn="0" w:oddVBand="0" w:evenVBand="0" w:oddHBand="0" w:evenHBand="0" w:firstRowFirstColumn="0" w:firstRowLastColumn="0" w:lastRowFirstColumn="0" w:lastRowLastColumn="0"/>
            </w:pPr>
          </w:p>
          <w:p w14:paraId="24F74718" w14:textId="77777777" w:rsidR="00D00F0B" w:rsidRPr="00D54F52" w:rsidRDefault="00D00F0B" w:rsidP="002B1514">
            <w:pPr>
              <w:cnfStyle w:val="000000000000" w:firstRow="0" w:lastRow="0" w:firstColumn="0" w:lastColumn="0" w:oddVBand="0" w:evenVBand="0" w:oddHBand="0" w:evenHBand="0" w:firstRowFirstColumn="0" w:firstRowLastColumn="0" w:lastRowFirstColumn="0" w:lastRowLastColumn="0"/>
            </w:pPr>
          </w:p>
          <w:p w14:paraId="2DC1A115" w14:textId="77777777" w:rsidR="002F682C" w:rsidRPr="00042FCF" w:rsidRDefault="002F682C" w:rsidP="002B1514">
            <w:pPr>
              <w:cnfStyle w:val="000000000000" w:firstRow="0" w:lastRow="0" w:firstColumn="0" w:lastColumn="0" w:oddVBand="0" w:evenVBand="0" w:oddHBand="0" w:evenHBand="0" w:firstRowFirstColumn="0" w:firstRowLastColumn="0" w:lastRowFirstColumn="0" w:lastRowLastColumn="0"/>
            </w:pPr>
          </w:p>
        </w:tc>
      </w:tr>
      <w:tr w:rsidR="002F682C" w14:paraId="0A871769" w14:textId="77777777" w:rsidTr="00212BFF">
        <w:tc>
          <w:tcPr>
            <w:cnfStyle w:val="001000000000" w:firstRow="0" w:lastRow="0" w:firstColumn="1" w:lastColumn="0" w:oddVBand="0" w:evenVBand="0" w:oddHBand="0" w:evenHBand="0" w:firstRowFirstColumn="0" w:firstRowLastColumn="0" w:lastRowFirstColumn="0" w:lastRowLastColumn="0"/>
            <w:tcW w:w="3256" w:type="dxa"/>
            <w:gridSpan w:val="2"/>
          </w:tcPr>
          <w:p w14:paraId="5061F11E" w14:textId="77777777" w:rsidR="002F682C" w:rsidRPr="00DD1737" w:rsidRDefault="002F682C" w:rsidP="002B1514">
            <w:pPr>
              <w:pStyle w:val="Heading1"/>
              <w:spacing w:before="80" w:after="80"/>
              <w:rPr>
                <w:sz w:val="22"/>
                <w:szCs w:val="22"/>
              </w:rPr>
            </w:pPr>
            <w:r>
              <w:rPr>
                <w:sz w:val="22"/>
                <w:szCs w:val="22"/>
              </w:rPr>
              <w:lastRenderedPageBreak/>
              <w:t xml:space="preserve">Brief description of the type of complaints the scheme accepts </w:t>
            </w:r>
          </w:p>
        </w:tc>
        <w:tc>
          <w:tcPr>
            <w:tcW w:w="10692" w:type="dxa"/>
            <w:gridSpan w:val="2"/>
          </w:tcPr>
          <w:p w14:paraId="586BEE47" w14:textId="77777777" w:rsidR="002F682C" w:rsidRDefault="002F682C"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3FA10697" w14:textId="73E121FB" w:rsidR="002F682C" w:rsidRDefault="002F682C" w:rsidP="002B1514">
            <w:pPr>
              <w:cnfStyle w:val="000000000000" w:firstRow="0" w:lastRow="0" w:firstColumn="0" w:lastColumn="0" w:oddVBand="0" w:evenVBand="0" w:oddHBand="0" w:evenHBand="0" w:firstRowFirstColumn="0" w:firstRowLastColumn="0" w:lastRowFirstColumn="0" w:lastRowLastColumn="0"/>
            </w:pPr>
          </w:p>
          <w:p w14:paraId="1EE1A21B" w14:textId="3D6F3398" w:rsidR="00C0386D" w:rsidRDefault="00C0386D" w:rsidP="002B1514">
            <w:pPr>
              <w:cnfStyle w:val="000000000000" w:firstRow="0" w:lastRow="0" w:firstColumn="0" w:lastColumn="0" w:oddVBand="0" w:evenVBand="0" w:oddHBand="0" w:evenHBand="0" w:firstRowFirstColumn="0" w:firstRowLastColumn="0" w:lastRowFirstColumn="0" w:lastRowLastColumn="0"/>
            </w:pPr>
          </w:p>
          <w:p w14:paraId="6E1B19D2" w14:textId="77777777" w:rsidR="00D00F0B" w:rsidRDefault="00D00F0B" w:rsidP="002B1514">
            <w:pPr>
              <w:cnfStyle w:val="000000000000" w:firstRow="0" w:lastRow="0" w:firstColumn="0" w:lastColumn="0" w:oddVBand="0" w:evenVBand="0" w:oddHBand="0" w:evenHBand="0" w:firstRowFirstColumn="0" w:firstRowLastColumn="0" w:lastRowFirstColumn="0" w:lastRowLastColumn="0"/>
            </w:pPr>
          </w:p>
          <w:p w14:paraId="1F869ECE" w14:textId="77777777" w:rsidR="002F682C" w:rsidRPr="00D54F52" w:rsidRDefault="002F682C" w:rsidP="002B1514">
            <w:pPr>
              <w:cnfStyle w:val="000000000000" w:firstRow="0" w:lastRow="0" w:firstColumn="0" w:lastColumn="0" w:oddVBand="0" w:evenVBand="0" w:oddHBand="0" w:evenHBand="0" w:firstRowFirstColumn="0" w:firstRowLastColumn="0" w:lastRowFirstColumn="0" w:lastRowLastColumn="0"/>
            </w:pPr>
          </w:p>
        </w:tc>
      </w:tr>
      <w:tr w:rsidR="00E734F8" w14:paraId="1860B4B4" w14:textId="77777777" w:rsidTr="00773EE6">
        <w:tc>
          <w:tcPr>
            <w:cnfStyle w:val="001000000000" w:firstRow="0" w:lastRow="0" w:firstColumn="1" w:lastColumn="0" w:oddVBand="0" w:evenVBand="0" w:oddHBand="0" w:evenHBand="0" w:firstRowFirstColumn="0" w:firstRowLastColumn="0" w:lastRowFirstColumn="0" w:lastRowLastColumn="0"/>
            <w:tcW w:w="11052" w:type="dxa"/>
            <w:gridSpan w:val="3"/>
          </w:tcPr>
          <w:p w14:paraId="49FE20FC" w14:textId="1FE25DBC" w:rsidR="00E734F8" w:rsidRDefault="00E734F8" w:rsidP="005E3937">
            <w:pPr>
              <w:pStyle w:val="Heading1"/>
              <w:spacing w:before="80" w:after="80"/>
              <w:rPr>
                <w:sz w:val="22"/>
                <w:szCs w:val="22"/>
              </w:rPr>
            </w:pPr>
            <w:r>
              <w:rPr>
                <w:sz w:val="22"/>
                <w:szCs w:val="22"/>
              </w:rPr>
              <w:t>Is t</w:t>
            </w:r>
            <w:r w:rsidRPr="00013FC9">
              <w:rPr>
                <w:sz w:val="22"/>
                <w:szCs w:val="22"/>
              </w:rPr>
              <w:t xml:space="preserve">he scheme’s </w:t>
            </w:r>
            <w:r w:rsidR="00800FC5" w:rsidRPr="00800FC5">
              <w:rPr>
                <w:sz w:val="22"/>
                <w:szCs w:val="22"/>
              </w:rPr>
              <w:t>core role to investigate and resolve, determine or make recommendations with regard to complaints about maladministration, unfair treatment, poor service or other inequitable conduct by those subject to investigation, using learning from those complaints to drive improvement</w:t>
            </w:r>
            <w:r>
              <w:rPr>
                <w:sz w:val="22"/>
                <w:szCs w:val="22"/>
              </w:rPr>
              <w:t xml:space="preserve">? </w:t>
            </w:r>
            <w:r w:rsidRPr="00013FC9">
              <w:rPr>
                <w:b w:val="0"/>
                <w:bCs w:val="0"/>
                <w:i/>
                <w:iCs/>
                <w:sz w:val="22"/>
                <w:szCs w:val="22"/>
              </w:rPr>
              <w:t>This is the threshold criteri</w:t>
            </w:r>
            <w:r w:rsidR="004E232E">
              <w:rPr>
                <w:b w:val="0"/>
                <w:bCs w:val="0"/>
                <w:i/>
                <w:iCs/>
                <w:sz w:val="22"/>
                <w:szCs w:val="22"/>
              </w:rPr>
              <w:t>on</w:t>
            </w:r>
            <w:r w:rsidRPr="00013FC9">
              <w:rPr>
                <w:b w:val="0"/>
                <w:bCs w:val="0"/>
                <w:i/>
                <w:iCs/>
                <w:sz w:val="22"/>
                <w:szCs w:val="22"/>
              </w:rPr>
              <w:t xml:space="preserve"> for </w:t>
            </w:r>
            <w:r>
              <w:rPr>
                <w:b w:val="0"/>
                <w:bCs w:val="0"/>
                <w:i/>
                <w:iCs/>
                <w:sz w:val="22"/>
                <w:szCs w:val="22"/>
              </w:rPr>
              <w:t xml:space="preserve">Ombudsman </w:t>
            </w:r>
            <w:r w:rsidRPr="00013FC9">
              <w:rPr>
                <w:b w:val="0"/>
                <w:bCs w:val="0"/>
                <w:i/>
                <w:iCs/>
                <w:sz w:val="22"/>
                <w:szCs w:val="22"/>
              </w:rPr>
              <w:t>membership.</w:t>
            </w:r>
          </w:p>
        </w:tc>
        <w:tc>
          <w:tcPr>
            <w:tcW w:w="2896" w:type="dxa"/>
          </w:tcPr>
          <w:p w14:paraId="35444D92" w14:textId="500993BB" w:rsidR="00E734F8" w:rsidRPr="002F682C" w:rsidRDefault="00E734F8" w:rsidP="005E3937">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31926472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sidR="00773EE6">
              <w:rPr>
                <w:b/>
                <w:bCs/>
                <w:sz w:val="22"/>
                <w:szCs w:val="22"/>
              </w:rPr>
              <w:t xml:space="preserve"> </w:t>
            </w:r>
            <w:r w:rsidR="00CC148D">
              <w:rPr>
                <w:b/>
                <w:bCs/>
                <w:sz w:val="22"/>
                <w:szCs w:val="22"/>
              </w:rPr>
              <w:t xml:space="preserve">  </w:t>
            </w:r>
            <w:r w:rsidRPr="002F682C">
              <w:rPr>
                <w:b/>
                <w:bCs/>
                <w:sz w:val="22"/>
                <w:szCs w:val="22"/>
              </w:rPr>
              <w:t xml:space="preserve">No </w:t>
            </w:r>
            <w:sdt>
              <w:sdtPr>
                <w:rPr>
                  <w:b/>
                  <w:bCs/>
                  <w:sz w:val="22"/>
                  <w:szCs w:val="22"/>
                </w:rPr>
                <w:id w:val="166834264"/>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000B4DD1">
              <w:rPr>
                <w:b/>
                <w:bCs/>
                <w:sz w:val="22"/>
                <w:szCs w:val="22"/>
              </w:rPr>
              <w:t xml:space="preserve"> </w:t>
            </w:r>
            <w:r w:rsidR="00773EE6">
              <w:rPr>
                <w:b/>
                <w:bCs/>
                <w:sz w:val="22"/>
                <w:szCs w:val="22"/>
              </w:rPr>
              <w:t xml:space="preserve">  </w:t>
            </w:r>
            <w:r w:rsidR="00CC148D">
              <w:rPr>
                <w:b/>
                <w:bCs/>
                <w:sz w:val="22"/>
                <w:szCs w:val="22"/>
              </w:rPr>
              <w:t xml:space="preserve"> Other</w:t>
            </w:r>
            <w:r w:rsidR="00F16158">
              <w:rPr>
                <w:b/>
                <w:bCs/>
                <w:sz w:val="22"/>
                <w:szCs w:val="22"/>
              </w:rPr>
              <w:t xml:space="preserve"> </w:t>
            </w:r>
            <w:r w:rsidR="000B4DD1">
              <w:rPr>
                <w:b/>
                <w:bCs/>
                <w:sz w:val="22"/>
                <w:szCs w:val="22"/>
              </w:rPr>
              <w:t xml:space="preserve"> </w:t>
            </w:r>
            <w:sdt>
              <w:sdtPr>
                <w:rPr>
                  <w:b/>
                  <w:bCs/>
                  <w:sz w:val="22"/>
                  <w:szCs w:val="22"/>
                </w:rPr>
                <w:id w:val="-2032636210"/>
                <w14:checkbox>
                  <w14:checked w14:val="0"/>
                  <w14:checkedState w14:val="2612" w14:font="MS Gothic"/>
                  <w14:uncheckedState w14:val="2610" w14:font="MS Gothic"/>
                </w14:checkbox>
              </w:sdtPr>
              <w:sdtEndPr/>
              <w:sdtContent>
                <w:r w:rsidR="000B4DD1">
                  <w:rPr>
                    <w:rFonts w:ascii="MS Gothic" w:eastAsia="MS Gothic" w:hAnsi="MS Gothic" w:hint="eastAsia"/>
                    <w:b/>
                    <w:bCs/>
                    <w:sz w:val="22"/>
                    <w:szCs w:val="22"/>
                  </w:rPr>
                  <w:t>☐</w:t>
                </w:r>
              </w:sdtContent>
            </w:sdt>
          </w:p>
        </w:tc>
      </w:tr>
      <w:tr w:rsidR="00C0386D" w14:paraId="2CBF2680" w14:textId="77777777" w:rsidTr="00773EE6">
        <w:tc>
          <w:tcPr>
            <w:cnfStyle w:val="001000000000" w:firstRow="0" w:lastRow="0" w:firstColumn="1" w:lastColumn="0" w:oddVBand="0" w:evenVBand="0" w:oddHBand="0" w:evenHBand="0" w:firstRowFirstColumn="0" w:firstRowLastColumn="0" w:lastRowFirstColumn="0" w:lastRowLastColumn="0"/>
            <w:tcW w:w="11052" w:type="dxa"/>
            <w:gridSpan w:val="3"/>
          </w:tcPr>
          <w:p w14:paraId="6841A849" w14:textId="52EC1034" w:rsidR="00C0386D" w:rsidRPr="00DD1737" w:rsidRDefault="00C0386D" w:rsidP="003D226A">
            <w:pPr>
              <w:pStyle w:val="Heading1"/>
              <w:spacing w:before="80" w:after="80"/>
              <w:rPr>
                <w:sz w:val="22"/>
                <w:szCs w:val="22"/>
              </w:rPr>
            </w:pPr>
            <w:bookmarkStart w:id="1" w:name="_Hlk113885801"/>
            <w:r>
              <w:rPr>
                <w:sz w:val="22"/>
                <w:szCs w:val="22"/>
              </w:rPr>
              <w:t>Does the scheme comprehensively cover complaints in its sector, free from exclusions or exemptions to its jurisdiction?</w:t>
            </w:r>
            <w:bookmarkEnd w:id="1"/>
          </w:p>
        </w:tc>
        <w:tc>
          <w:tcPr>
            <w:tcW w:w="2896" w:type="dxa"/>
          </w:tcPr>
          <w:p w14:paraId="39E1F6A0" w14:textId="11DA4A17" w:rsidR="00C0386D" w:rsidRPr="002F682C" w:rsidRDefault="00CC148D" w:rsidP="003D226A">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207057057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1910650124"/>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40979991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E734F8" w14:paraId="319EEC53" w14:textId="77777777" w:rsidTr="00773EE6">
        <w:tc>
          <w:tcPr>
            <w:cnfStyle w:val="001000000000" w:firstRow="0" w:lastRow="0" w:firstColumn="1" w:lastColumn="0" w:oddVBand="0" w:evenVBand="0" w:oddHBand="0" w:evenHBand="0" w:firstRowFirstColumn="0" w:firstRowLastColumn="0" w:lastRowFirstColumn="0" w:lastRowLastColumn="0"/>
            <w:tcW w:w="11052" w:type="dxa"/>
            <w:gridSpan w:val="3"/>
          </w:tcPr>
          <w:p w14:paraId="2D28BD67" w14:textId="3D94E423" w:rsidR="00E734F8" w:rsidRPr="00DD1737" w:rsidRDefault="00E734F8" w:rsidP="000D0C19">
            <w:pPr>
              <w:pStyle w:val="Heading1"/>
              <w:spacing w:before="80" w:after="80"/>
              <w:rPr>
                <w:sz w:val="22"/>
                <w:szCs w:val="22"/>
              </w:rPr>
            </w:pPr>
            <w:bookmarkStart w:id="2" w:name="_Hlk113882129"/>
            <w:r>
              <w:rPr>
                <w:sz w:val="22"/>
                <w:szCs w:val="22"/>
              </w:rPr>
              <w:t>Is this the only Ombudsman scheme or complaint handling body operating in the relevant sector?</w:t>
            </w:r>
            <w:bookmarkEnd w:id="2"/>
          </w:p>
        </w:tc>
        <w:tc>
          <w:tcPr>
            <w:tcW w:w="2896" w:type="dxa"/>
          </w:tcPr>
          <w:p w14:paraId="0EF6EAEB" w14:textId="687F58DE" w:rsidR="00E734F8" w:rsidRPr="002F682C" w:rsidRDefault="00CC148D" w:rsidP="000D0C19">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846435853"/>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405117641"/>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596432780"/>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p>
        </w:tc>
      </w:tr>
      <w:tr w:rsidR="00C0386D" w14:paraId="35E73117" w14:textId="77777777" w:rsidTr="00C0386D">
        <w:tc>
          <w:tcPr>
            <w:cnfStyle w:val="001000000000" w:firstRow="0" w:lastRow="0" w:firstColumn="1" w:lastColumn="0" w:oddVBand="0" w:evenVBand="0" w:oddHBand="0" w:evenHBand="0" w:firstRowFirstColumn="0" w:firstRowLastColumn="0" w:lastRowFirstColumn="0" w:lastRowLastColumn="0"/>
            <w:tcW w:w="2263" w:type="dxa"/>
          </w:tcPr>
          <w:p w14:paraId="3F8A3E25" w14:textId="3DBB8395" w:rsidR="00C0386D" w:rsidRDefault="00C0386D" w:rsidP="00E734F8">
            <w:pPr>
              <w:pStyle w:val="Heading1"/>
              <w:spacing w:before="80" w:after="80"/>
              <w:rPr>
                <w:b w:val="0"/>
                <w:bCs w:val="0"/>
                <w:sz w:val="22"/>
                <w:szCs w:val="22"/>
              </w:rPr>
            </w:pPr>
            <w:r>
              <w:rPr>
                <w:sz w:val="22"/>
                <w:szCs w:val="22"/>
              </w:rPr>
              <w:t>If you answered “no”</w:t>
            </w:r>
            <w:r w:rsidR="00824311">
              <w:rPr>
                <w:sz w:val="22"/>
                <w:szCs w:val="22"/>
              </w:rPr>
              <w:t xml:space="preserve"> or “</w:t>
            </w:r>
            <w:r w:rsidR="00CC148D">
              <w:rPr>
                <w:sz w:val="22"/>
                <w:szCs w:val="22"/>
              </w:rPr>
              <w:t>other</w:t>
            </w:r>
            <w:r w:rsidR="00824311">
              <w:rPr>
                <w:sz w:val="22"/>
                <w:szCs w:val="22"/>
              </w:rPr>
              <w:t>”</w:t>
            </w:r>
            <w:r>
              <w:rPr>
                <w:sz w:val="22"/>
                <w:szCs w:val="22"/>
              </w:rPr>
              <w:t xml:space="preserve"> to any of the questions above, please provide further details.</w:t>
            </w:r>
          </w:p>
          <w:p w14:paraId="626DEB4F" w14:textId="77777777" w:rsidR="00C0386D" w:rsidRDefault="00C0386D" w:rsidP="00E734F8">
            <w:pPr>
              <w:rPr>
                <w:b w:val="0"/>
                <w:bCs w:val="0"/>
              </w:rPr>
            </w:pPr>
          </w:p>
          <w:p w14:paraId="02EE4FF5" w14:textId="3C34D631" w:rsidR="00C0386D" w:rsidRDefault="00C0386D" w:rsidP="00E734F8"/>
          <w:p w14:paraId="5209D989" w14:textId="5EEB3E66" w:rsidR="00C0386D" w:rsidRDefault="00C0386D" w:rsidP="00E734F8"/>
          <w:p w14:paraId="12979933" w14:textId="77777777" w:rsidR="00C0386D" w:rsidRDefault="00C0386D" w:rsidP="00E734F8">
            <w:pPr>
              <w:rPr>
                <w:b w:val="0"/>
                <w:bCs w:val="0"/>
              </w:rPr>
            </w:pPr>
          </w:p>
        </w:tc>
        <w:tc>
          <w:tcPr>
            <w:tcW w:w="11685" w:type="dxa"/>
            <w:gridSpan w:val="3"/>
          </w:tcPr>
          <w:p w14:paraId="1D03C1BD" w14:textId="342C3D70" w:rsidR="00C0386D" w:rsidRDefault="00C0386D" w:rsidP="00E734F8">
            <w:pPr>
              <w:cnfStyle w:val="000000000000" w:firstRow="0" w:lastRow="0" w:firstColumn="0" w:lastColumn="0" w:oddVBand="0" w:evenVBand="0" w:oddHBand="0" w:evenHBand="0" w:firstRowFirstColumn="0" w:firstRowLastColumn="0" w:lastRowFirstColumn="0" w:lastRowLastColumn="0"/>
            </w:pPr>
          </w:p>
          <w:p w14:paraId="203DB9FF" w14:textId="77777777" w:rsidR="00C0386D" w:rsidRDefault="00C0386D" w:rsidP="00E734F8">
            <w:pPr>
              <w:cnfStyle w:val="000000000000" w:firstRow="0" w:lastRow="0" w:firstColumn="0" w:lastColumn="0" w:oddVBand="0" w:evenVBand="0" w:oddHBand="0" w:evenHBand="0" w:firstRowFirstColumn="0" w:firstRowLastColumn="0" w:lastRowFirstColumn="0" w:lastRowLastColumn="0"/>
              <w:rPr>
                <w:b/>
                <w:bCs/>
              </w:rPr>
            </w:pPr>
          </w:p>
          <w:p w14:paraId="7D4CAB3D" w14:textId="77777777" w:rsidR="00C0386D" w:rsidRDefault="00C0386D" w:rsidP="00E734F8">
            <w:pPr>
              <w:cnfStyle w:val="000000000000" w:firstRow="0" w:lastRow="0" w:firstColumn="0" w:lastColumn="0" w:oddVBand="0" w:evenVBand="0" w:oddHBand="0" w:evenHBand="0" w:firstRowFirstColumn="0" w:firstRowLastColumn="0" w:lastRowFirstColumn="0" w:lastRowLastColumn="0"/>
              <w:rPr>
                <w:b/>
                <w:bCs/>
              </w:rPr>
            </w:pPr>
          </w:p>
          <w:p w14:paraId="61E1FE57" w14:textId="258E3820" w:rsidR="00C0386D" w:rsidRPr="002F682C" w:rsidRDefault="00C0386D" w:rsidP="00E734F8">
            <w:pPr>
              <w:cnfStyle w:val="000000000000" w:firstRow="0" w:lastRow="0" w:firstColumn="0" w:lastColumn="0" w:oddVBand="0" w:evenVBand="0" w:oddHBand="0" w:evenHBand="0" w:firstRowFirstColumn="0" w:firstRowLastColumn="0" w:lastRowFirstColumn="0" w:lastRowLastColumn="0"/>
            </w:pPr>
          </w:p>
        </w:tc>
      </w:tr>
    </w:tbl>
    <w:p w14:paraId="3F9BCF72" w14:textId="77777777" w:rsidR="00C625BC" w:rsidRDefault="00C625BC" w:rsidP="002F3D8F">
      <w:pPr>
        <w:pStyle w:val="Heading1"/>
      </w:pPr>
      <w:r>
        <w:t xml:space="preserve"> </w:t>
      </w:r>
    </w:p>
    <w:tbl>
      <w:tblPr>
        <w:tblStyle w:val="GridTable1Light"/>
        <w:tblW w:w="0" w:type="auto"/>
        <w:tblLook w:val="04A0" w:firstRow="1" w:lastRow="0" w:firstColumn="1" w:lastColumn="0" w:noHBand="0" w:noVBand="1"/>
      </w:tblPr>
      <w:tblGrid>
        <w:gridCol w:w="2263"/>
        <w:gridCol w:w="993"/>
        <w:gridCol w:w="1417"/>
        <w:gridCol w:w="6521"/>
        <w:gridCol w:w="2754"/>
      </w:tblGrid>
      <w:tr w:rsidR="00C625BC" w14:paraId="31A190D1" w14:textId="77777777" w:rsidTr="002B1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5"/>
          </w:tcPr>
          <w:p w14:paraId="08229457" w14:textId="701E406A" w:rsidR="00C625BC" w:rsidRDefault="00C625BC" w:rsidP="002B1514">
            <w:pPr>
              <w:pStyle w:val="Heading1"/>
              <w:spacing w:before="80" w:after="80"/>
            </w:pPr>
            <w:r>
              <w:lastRenderedPageBreak/>
              <w:t xml:space="preserve">Part 2: </w:t>
            </w:r>
            <w:r w:rsidR="00511084">
              <w:t>Impartiality and integrity</w:t>
            </w:r>
          </w:p>
        </w:tc>
      </w:tr>
      <w:tr w:rsidR="005C0673" w14:paraId="7E4C0BF0" w14:textId="77777777" w:rsidTr="00D00F0B">
        <w:tc>
          <w:tcPr>
            <w:cnfStyle w:val="001000000000" w:firstRow="0" w:lastRow="0" w:firstColumn="1" w:lastColumn="0" w:oddVBand="0" w:evenVBand="0" w:oddHBand="0" w:evenHBand="0" w:firstRowFirstColumn="0" w:firstRowLastColumn="0" w:lastRowFirstColumn="0" w:lastRowLastColumn="0"/>
            <w:tcW w:w="4673" w:type="dxa"/>
            <w:gridSpan w:val="3"/>
          </w:tcPr>
          <w:p w14:paraId="18599EDF" w14:textId="77777777" w:rsidR="005C0673" w:rsidRPr="00DD1737" w:rsidRDefault="005C0673" w:rsidP="002B1514">
            <w:pPr>
              <w:pStyle w:val="Heading1"/>
              <w:spacing w:before="80" w:after="80"/>
              <w:rPr>
                <w:b w:val="0"/>
                <w:bCs w:val="0"/>
                <w:sz w:val="22"/>
                <w:szCs w:val="22"/>
              </w:rPr>
            </w:pPr>
            <w:r>
              <w:rPr>
                <w:sz w:val="22"/>
                <w:szCs w:val="22"/>
              </w:rPr>
              <w:t>Please describe the process for appointing and, where relevant, renewing the appointment of the Ombudsman (or equivalent office holder who has ultimate responsibility for determining complaints under the scheme).</w:t>
            </w:r>
          </w:p>
        </w:tc>
        <w:tc>
          <w:tcPr>
            <w:tcW w:w="9275" w:type="dxa"/>
            <w:gridSpan w:val="2"/>
          </w:tcPr>
          <w:p w14:paraId="23651098" w14:textId="21697A05" w:rsidR="005C0673" w:rsidRDefault="005C067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rPr>
            </w:pPr>
            <w:r>
              <w:rPr>
                <w:i/>
                <w:iCs/>
                <w:sz w:val="22"/>
                <w:szCs w:val="22"/>
              </w:rPr>
              <w:t xml:space="preserve">Please include an explanation of who is responsible for appointing the Ombudsman, the criteria applied, and the advertising and selection processes used. Please indicate whether any individuals or </w:t>
            </w:r>
            <w:r w:rsidR="00A2102C">
              <w:rPr>
                <w:i/>
                <w:iCs/>
                <w:sz w:val="22"/>
                <w:szCs w:val="22"/>
              </w:rPr>
              <w:t>organisations</w:t>
            </w:r>
            <w:r>
              <w:rPr>
                <w:i/>
                <w:iCs/>
                <w:sz w:val="22"/>
                <w:szCs w:val="22"/>
              </w:rPr>
              <w:t xml:space="preserve"> involved in the appointment process are affiliated with a body or bodies within the scheme’s jurisdiction.</w:t>
            </w:r>
            <w:r w:rsidR="00163657">
              <w:rPr>
                <w:i/>
                <w:iCs/>
                <w:sz w:val="22"/>
                <w:szCs w:val="22"/>
              </w:rPr>
              <w:t xml:space="preserve"> </w:t>
            </w:r>
            <w:r w:rsidR="00163657" w:rsidRPr="00B4281C">
              <w:rPr>
                <w:i/>
                <w:iCs/>
                <w:sz w:val="22"/>
                <w:szCs w:val="22"/>
              </w:rPr>
              <w:t xml:space="preserve">If </w:t>
            </w:r>
            <w:r w:rsidR="001C2104">
              <w:rPr>
                <w:i/>
                <w:iCs/>
                <w:sz w:val="22"/>
                <w:szCs w:val="22"/>
              </w:rPr>
              <w:t>it is</w:t>
            </w:r>
            <w:r w:rsidR="00163657" w:rsidRPr="00B4281C">
              <w:rPr>
                <w:i/>
                <w:iCs/>
                <w:sz w:val="22"/>
                <w:szCs w:val="22"/>
              </w:rPr>
              <w:t xml:space="preserve"> an organisation</w:t>
            </w:r>
            <w:r w:rsidR="00A2102C">
              <w:rPr>
                <w:i/>
                <w:iCs/>
                <w:sz w:val="22"/>
                <w:szCs w:val="22"/>
              </w:rPr>
              <w:t xml:space="preserve">, </w:t>
            </w:r>
            <w:r w:rsidR="00722CB0">
              <w:rPr>
                <w:i/>
                <w:iCs/>
                <w:sz w:val="22"/>
                <w:szCs w:val="22"/>
              </w:rPr>
              <w:t>rather than an individual</w:t>
            </w:r>
            <w:r w:rsidR="00163657" w:rsidRPr="00B4281C">
              <w:rPr>
                <w:i/>
                <w:iCs/>
                <w:sz w:val="22"/>
                <w:szCs w:val="22"/>
              </w:rPr>
              <w:t>,</w:t>
            </w:r>
            <w:r w:rsidR="00A2102C">
              <w:rPr>
                <w:i/>
                <w:iCs/>
                <w:sz w:val="22"/>
                <w:szCs w:val="22"/>
              </w:rPr>
              <w:t xml:space="preserve"> that is appointed under the process,</w:t>
            </w:r>
            <w:r w:rsidR="00163657" w:rsidRPr="00B4281C">
              <w:rPr>
                <w:i/>
                <w:iCs/>
                <w:sz w:val="22"/>
                <w:szCs w:val="22"/>
              </w:rPr>
              <w:t xml:space="preserve"> please give details </w:t>
            </w:r>
            <w:r w:rsidR="00303326">
              <w:rPr>
                <w:i/>
                <w:iCs/>
                <w:sz w:val="22"/>
                <w:szCs w:val="22"/>
              </w:rPr>
              <w:t>of how that</w:t>
            </w:r>
            <w:r w:rsidR="00163657" w:rsidRPr="00B4281C">
              <w:rPr>
                <w:i/>
                <w:iCs/>
                <w:sz w:val="22"/>
                <w:szCs w:val="22"/>
              </w:rPr>
              <w:t xml:space="preserve"> organisation</w:t>
            </w:r>
            <w:r w:rsidR="00303326">
              <w:rPr>
                <w:i/>
                <w:iCs/>
                <w:sz w:val="22"/>
                <w:szCs w:val="22"/>
              </w:rPr>
              <w:t xml:space="preserve"> is </w:t>
            </w:r>
            <w:r w:rsidR="00DB0302">
              <w:rPr>
                <w:i/>
                <w:iCs/>
                <w:sz w:val="22"/>
                <w:szCs w:val="22"/>
              </w:rPr>
              <w:t>selected</w:t>
            </w:r>
            <w:r w:rsidR="00163657" w:rsidRPr="00B4281C">
              <w:rPr>
                <w:i/>
                <w:iCs/>
                <w:sz w:val="22"/>
                <w:szCs w:val="22"/>
              </w:rPr>
              <w:t>.</w:t>
            </w:r>
            <w:r w:rsidR="00163657">
              <w:rPr>
                <w:i/>
                <w:iCs/>
              </w:rPr>
              <w:t xml:space="preserve"> </w:t>
            </w:r>
          </w:p>
          <w:p w14:paraId="2C3EBFAD" w14:textId="31FBC944" w:rsidR="000A73C2" w:rsidRPr="000A73C2" w:rsidRDefault="000A73C2" w:rsidP="000A73C2">
            <w:pPr>
              <w:cnfStyle w:val="000000000000" w:firstRow="0" w:lastRow="0" w:firstColumn="0" w:lastColumn="0" w:oddVBand="0" w:evenVBand="0" w:oddHBand="0" w:evenHBand="0" w:firstRowFirstColumn="0" w:firstRowLastColumn="0" w:lastRowFirstColumn="0" w:lastRowLastColumn="0"/>
            </w:pPr>
          </w:p>
        </w:tc>
      </w:tr>
      <w:tr w:rsidR="005C0673" w14:paraId="2C7492D5" w14:textId="77777777" w:rsidTr="00D00F0B">
        <w:tc>
          <w:tcPr>
            <w:cnfStyle w:val="001000000000" w:firstRow="0" w:lastRow="0" w:firstColumn="1" w:lastColumn="0" w:oddVBand="0" w:evenVBand="0" w:oddHBand="0" w:evenHBand="0" w:firstRowFirstColumn="0" w:firstRowLastColumn="0" w:lastRowFirstColumn="0" w:lastRowLastColumn="0"/>
            <w:tcW w:w="4673" w:type="dxa"/>
            <w:gridSpan w:val="3"/>
          </w:tcPr>
          <w:p w14:paraId="60FE7069" w14:textId="07245C3C" w:rsidR="005C0673" w:rsidRPr="004D77F0" w:rsidRDefault="005C0673" w:rsidP="008367BF">
            <w:pPr>
              <w:pStyle w:val="Heading1"/>
              <w:spacing w:before="80" w:after="80"/>
              <w:rPr>
                <w:b w:val="0"/>
                <w:bCs w:val="0"/>
                <w:sz w:val="22"/>
                <w:szCs w:val="22"/>
              </w:rPr>
            </w:pPr>
            <w:r>
              <w:rPr>
                <w:sz w:val="22"/>
                <w:szCs w:val="22"/>
              </w:rPr>
              <w:t>Please describe the governance structure of the scheme, including reporting lines for the Ombudsman (or equivalent office holder) and any other staff with responsibility for decision-making within the scheme.</w:t>
            </w:r>
          </w:p>
        </w:tc>
        <w:tc>
          <w:tcPr>
            <w:tcW w:w="9275" w:type="dxa"/>
            <w:gridSpan w:val="2"/>
          </w:tcPr>
          <w:p w14:paraId="005C7E10" w14:textId="67EE0A84" w:rsidR="00C0386D" w:rsidRDefault="00C0386D" w:rsidP="00C0386D">
            <w:pPr>
              <w:cnfStyle w:val="000000000000" w:firstRow="0" w:lastRow="0" w:firstColumn="0" w:lastColumn="0" w:oddVBand="0" w:evenVBand="0" w:oddHBand="0" w:evenHBand="0" w:firstRowFirstColumn="0" w:firstRowLastColumn="0" w:lastRowFirstColumn="0" w:lastRowLastColumn="0"/>
            </w:pPr>
          </w:p>
          <w:p w14:paraId="32166057" w14:textId="1F7AC326" w:rsidR="00F727DC" w:rsidRDefault="00F727DC" w:rsidP="00C0386D">
            <w:pPr>
              <w:cnfStyle w:val="000000000000" w:firstRow="0" w:lastRow="0" w:firstColumn="0" w:lastColumn="0" w:oddVBand="0" w:evenVBand="0" w:oddHBand="0" w:evenHBand="0" w:firstRowFirstColumn="0" w:firstRowLastColumn="0" w:lastRowFirstColumn="0" w:lastRowLastColumn="0"/>
            </w:pPr>
          </w:p>
          <w:p w14:paraId="439D3E9A" w14:textId="77777777" w:rsidR="00F727DC" w:rsidRDefault="00F727DC" w:rsidP="00C0386D">
            <w:pPr>
              <w:cnfStyle w:val="000000000000" w:firstRow="0" w:lastRow="0" w:firstColumn="0" w:lastColumn="0" w:oddVBand="0" w:evenVBand="0" w:oddHBand="0" w:evenHBand="0" w:firstRowFirstColumn="0" w:firstRowLastColumn="0" w:lastRowFirstColumn="0" w:lastRowLastColumn="0"/>
            </w:pPr>
          </w:p>
          <w:p w14:paraId="4108CA64" w14:textId="77777777" w:rsidR="00C0386D" w:rsidRDefault="00C0386D" w:rsidP="00C0386D">
            <w:pPr>
              <w:cnfStyle w:val="000000000000" w:firstRow="0" w:lastRow="0" w:firstColumn="0" w:lastColumn="0" w:oddVBand="0" w:evenVBand="0" w:oddHBand="0" w:evenHBand="0" w:firstRowFirstColumn="0" w:firstRowLastColumn="0" w:lastRowFirstColumn="0" w:lastRowLastColumn="0"/>
            </w:pPr>
          </w:p>
          <w:p w14:paraId="5B4700E9" w14:textId="77777777" w:rsidR="00C0386D" w:rsidRDefault="00C0386D" w:rsidP="00C0386D">
            <w:pPr>
              <w:cnfStyle w:val="000000000000" w:firstRow="0" w:lastRow="0" w:firstColumn="0" w:lastColumn="0" w:oddVBand="0" w:evenVBand="0" w:oddHBand="0" w:evenHBand="0" w:firstRowFirstColumn="0" w:firstRowLastColumn="0" w:lastRowFirstColumn="0" w:lastRowLastColumn="0"/>
            </w:pPr>
          </w:p>
          <w:p w14:paraId="55BF7190" w14:textId="09494775" w:rsidR="00C0386D" w:rsidRPr="00C0386D" w:rsidRDefault="00C0386D" w:rsidP="00C0386D">
            <w:pPr>
              <w:cnfStyle w:val="000000000000" w:firstRow="0" w:lastRow="0" w:firstColumn="0" w:lastColumn="0" w:oddVBand="0" w:evenVBand="0" w:oddHBand="0" w:evenHBand="0" w:firstRowFirstColumn="0" w:firstRowLastColumn="0" w:lastRowFirstColumn="0" w:lastRowLastColumn="0"/>
            </w:pPr>
          </w:p>
        </w:tc>
      </w:tr>
      <w:tr w:rsidR="005C0673" w14:paraId="5A05ED70" w14:textId="77777777" w:rsidTr="00D00F0B">
        <w:tc>
          <w:tcPr>
            <w:cnfStyle w:val="001000000000" w:firstRow="0" w:lastRow="0" w:firstColumn="1" w:lastColumn="0" w:oddVBand="0" w:evenVBand="0" w:oddHBand="0" w:evenHBand="0" w:firstRowFirstColumn="0" w:firstRowLastColumn="0" w:lastRowFirstColumn="0" w:lastRowLastColumn="0"/>
            <w:tcW w:w="4673" w:type="dxa"/>
            <w:gridSpan w:val="3"/>
          </w:tcPr>
          <w:p w14:paraId="2CE7F3E8" w14:textId="77777777" w:rsidR="005C0673" w:rsidRPr="00DD1737" w:rsidRDefault="005C0673" w:rsidP="002B1514">
            <w:pPr>
              <w:pStyle w:val="Heading1"/>
              <w:spacing w:before="80" w:after="80"/>
              <w:rPr>
                <w:b w:val="0"/>
                <w:bCs w:val="0"/>
                <w:sz w:val="22"/>
                <w:szCs w:val="22"/>
              </w:rPr>
            </w:pPr>
            <w:r>
              <w:rPr>
                <w:sz w:val="22"/>
                <w:szCs w:val="22"/>
              </w:rPr>
              <w:t xml:space="preserve">Please describe any circumstances in which the Ombudsman (or equivalent office holder) can be dismissed or have their remuneration suspended or reduced. </w:t>
            </w:r>
          </w:p>
        </w:tc>
        <w:tc>
          <w:tcPr>
            <w:tcW w:w="9275" w:type="dxa"/>
            <w:gridSpan w:val="2"/>
          </w:tcPr>
          <w:p w14:paraId="28BDD5CE" w14:textId="1FFFDDD2" w:rsidR="005C0673" w:rsidRDefault="00C0386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 xml:space="preserve">Please include an explanation of who has the power to </w:t>
            </w:r>
            <w:r w:rsidR="00D00F0B">
              <w:rPr>
                <w:i/>
                <w:iCs/>
                <w:sz w:val="22"/>
                <w:szCs w:val="22"/>
              </w:rPr>
              <w:t>make</w:t>
            </w:r>
            <w:r>
              <w:rPr>
                <w:i/>
                <w:iCs/>
                <w:sz w:val="22"/>
                <w:szCs w:val="22"/>
              </w:rPr>
              <w:t xml:space="preserve"> these interventions and the specific events that could lead to them. Please provide an extract from the relevant statutory or contractual provisions relating to dismissal or termination.</w:t>
            </w:r>
          </w:p>
          <w:p w14:paraId="7E73CEA7" w14:textId="77777777" w:rsidR="00C0386D" w:rsidRDefault="00C0386D" w:rsidP="00C0386D">
            <w:pPr>
              <w:cnfStyle w:val="000000000000" w:firstRow="0" w:lastRow="0" w:firstColumn="0" w:lastColumn="0" w:oddVBand="0" w:evenVBand="0" w:oddHBand="0" w:evenHBand="0" w:firstRowFirstColumn="0" w:firstRowLastColumn="0" w:lastRowFirstColumn="0" w:lastRowLastColumn="0"/>
            </w:pPr>
          </w:p>
          <w:p w14:paraId="25A22F86" w14:textId="6092E54E" w:rsidR="00D00F0B" w:rsidRPr="00C0386D" w:rsidRDefault="00D00F0B" w:rsidP="00C0386D">
            <w:pPr>
              <w:cnfStyle w:val="000000000000" w:firstRow="0" w:lastRow="0" w:firstColumn="0" w:lastColumn="0" w:oddVBand="0" w:evenVBand="0" w:oddHBand="0" w:evenHBand="0" w:firstRowFirstColumn="0" w:firstRowLastColumn="0" w:lastRowFirstColumn="0" w:lastRowLastColumn="0"/>
            </w:pPr>
          </w:p>
        </w:tc>
      </w:tr>
      <w:tr w:rsidR="007808AE" w14:paraId="3E655A2D" w14:textId="77777777" w:rsidTr="005030FC">
        <w:tc>
          <w:tcPr>
            <w:cnfStyle w:val="001000000000" w:firstRow="0" w:lastRow="0" w:firstColumn="1" w:lastColumn="0" w:oddVBand="0" w:evenVBand="0" w:oddHBand="0" w:evenHBand="0" w:firstRowFirstColumn="0" w:firstRowLastColumn="0" w:lastRowFirstColumn="0" w:lastRowLastColumn="0"/>
            <w:tcW w:w="11194" w:type="dxa"/>
            <w:gridSpan w:val="4"/>
          </w:tcPr>
          <w:p w14:paraId="4ECD5038" w14:textId="39E8003D" w:rsidR="007808AE" w:rsidRPr="00F46C8C" w:rsidRDefault="007808AE" w:rsidP="00A75FE6">
            <w:pPr>
              <w:pStyle w:val="Heading1"/>
              <w:spacing w:before="80" w:after="80"/>
              <w:rPr>
                <w:b w:val="0"/>
                <w:bCs w:val="0"/>
                <w:i/>
                <w:iCs/>
                <w:sz w:val="22"/>
                <w:szCs w:val="22"/>
              </w:rPr>
            </w:pPr>
            <w:r>
              <w:rPr>
                <w:sz w:val="22"/>
                <w:szCs w:val="22"/>
              </w:rPr>
              <w:t>Is the Ombudsman (or equivalent office holder) appointed for a term of at least five years?</w:t>
            </w:r>
            <w:r w:rsidR="00F46C8C">
              <w:rPr>
                <w:sz w:val="22"/>
                <w:szCs w:val="22"/>
              </w:rPr>
              <w:t xml:space="preserve"> </w:t>
            </w:r>
            <w:r w:rsidR="00F46C8C">
              <w:rPr>
                <w:b w:val="0"/>
                <w:bCs w:val="0"/>
                <w:i/>
                <w:iCs/>
                <w:sz w:val="22"/>
                <w:szCs w:val="22"/>
              </w:rPr>
              <w:t xml:space="preserve">If not, in the box below please </w:t>
            </w:r>
            <w:r w:rsidR="00695A7D">
              <w:rPr>
                <w:b w:val="0"/>
                <w:bCs w:val="0"/>
                <w:i/>
                <w:iCs/>
                <w:sz w:val="22"/>
                <w:szCs w:val="22"/>
              </w:rPr>
              <w:t xml:space="preserve">state the appointment term and </w:t>
            </w:r>
            <w:r w:rsidR="00F46C8C">
              <w:rPr>
                <w:b w:val="0"/>
                <w:bCs w:val="0"/>
                <w:i/>
                <w:iCs/>
                <w:sz w:val="22"/>
                <w:szCs w:val="22"/>
              </w:rPr>
              <w:t>explain why</w:t>
            </w:r>
            <w:r w:rsidR="00F46C8C" w:rsidRPr="00F46C8C">
              <w:rPr>
                <w:b w:val="0"/>
                <w:bCs w:val="0"/>
                <w:i/>
                <w:iCs/>
                <w:sz w:val="22"/>
                <w:szCs w:val="22"/>
              </w:rPr>
              <w:t xml:space="preserve"> </w:t>
            </w:r>
            <w:r w:rsidR="00695A7D">
              <w:rPr>
                <w:b w:val="0"/>
                <w:bCs w:val="0"/>
                <w:i/>
                <w:iCs/>
                <w:sz w:val="22"/>
                <w:szCs w:val="22"/>
              </w:rPr>
              <w:t>this</w:t>
            </w:r>
            <w:r w:rsidR="00F46C8C" w:rsidRPr="00F46C8C">
              <w:rPr>
                <w:b w:val="0"/>
                <w:bCs w:val="0"/>
                <w:i/>
                <w:iCs/>
                <w:sz w:val="22"/>
                <w:szCs w:val="22"/>
              </w:rPr>
              <w:t xml:space="preserve"> term is appropriate and does not undermine independence.</w:t>
            </w:r>
          </w:p>
        </w:tc>
        <w:tc>
          <w:tcPr>
            <w:tcW w:w="2754" w:type="dxa"/>
          </w:tcPr>
          <w:p w14:paraId="358B5C6C" w14:textId="32A551E1" w:rsidR="007808AE" w:rsidRPr="002F682C" w:rsidRDefault="00CC148D" w:rsidP="00A75FE6">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157450863"/>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63815892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996529797"/>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7808AE" w14:paraId="56E57BE6" w14:textId="77777777" w:rsidTr="005030FC">
        <w:tc>
          <w:tcPr>
            <w:cnfStyle w:val="001000000000" w:firstRow="0" w:lastRow="0" w:firstColumn="1" w:lastColumn="0" w:oddVBand="0" w:evenVBand="0" w:oddHBand="0" w:evenHBand="0" w:firstRowFirstColumn="0" w:firstRowLastColumn="0" w:lastRowFirstColumn="0" w:lastRowLastColumn="0"/>
            <w:tcW w:w="11194" w:type="dxa"/>
            <w:gridSpan w:val="4"/>
          </w:tcPr>
          <w:p w14:paraId="4BD9B656" w14:textId="154A7CF3" w:rsidR="007808AE" w:rsidRPr="000C10D9" w:rsidRDefault="007808AE" w:rsidP="008C3201">
            <w:pPr>
              <w:pStyle w:val="Heading1"/>
              <w:spacing w:before="80" w:after="80"/>
              <w:rPr>
                <w:b w:val="0"/>
                <w:bCs w:val="0"/>
                <w:i/>
                <w:iCs/>
                <w:sz w:val="22"/>
                <w:szCs w:val="22"/>
              </w:rPr>
            </w:pPr>
            <w:r>
              <w:rPr>
                <w:sz w:val="22"/>
                <w:szCs w:val="22"/>
              </w:rPr>
              <w:t>Is the Ombudsman able to make decisions</w:t>
            </w:r>
            <w:r w:rsidR="002D214F">
              <w:rPr>
                <w:sz w:val="22"/>
                <w:szCs w:val="22"/>
              </w:rPr>
              <w:t xml:space="preserve">, </w:t>
            </w:r>
            <w:r w:rsidR="00527B22">
              <w:rPr>
                <w:sz w:val="22"/>
                <w:szCs w:val="22"/>
              </w:rPr>
              <w:t>including as to whether complaints are within jurisdiction</w:t>
            </w:r>
            <w:r w:rsidR="005A788D">
              <w:rPr>
                <w:sz w:val="22"/>
                <w:szCs w:val="22"/>
              </w:rPr>
              <w:t>,</w:t>
            </w:r>
            <w:r>
              <w:rPr>
                <w:sz w:val="22"/>
                <w:szCs w:val="22"/>
              </w:rPr>
              <w:t xml:space="preserve"> free from the actual or perceived influence of the sector or the individual bodies under the scheme’s jurisdiction? </w:t>
            </w:r>
            <w:r>
              <w:rPr>
                <w:b w:val="0"/>
                <w:bCs w:val="0"/>
                <w:i/>
                <w:iCs/>
                <w:sz w:val="22"/>
                <w:szCs w:val="22"/>
              </w:rPr>
              <w:t xml:space="preserve">Influence could include, for example, </w:t>
            </w:r>
            <w:r w:rsidR="00527B22">
              <w:rPr>
                <w:b w:val="0"/>
                <w:bCs w:val="0"/>
                <w:i/>
                <w:iCs/>
                <w:sz w:val="22"/>
                <w:szCs w:val="22"/>
              </w:rPr>
              <w:t>the Ombudsman reporting to a board comprised of individuals with sector interests.</w:t>
            </w:r>
            <w:r>
              <w:rPr>
                <w:b w:val="0"/>
                <w:bCs w:val="0"/>
                <w:i/>
                <w:iCs/>
                <w:sz w:val="22"/>
                <w:szCs w:val="22"/>
              </w:rPr>
              <w:t xml:space="preserve">  </w:t>
            </w:r>
          </w:p>
        </w:tc>
        <w:tc>
          <w:tcPr>
            <w:tcW w:w="2754" w:type="dxa"/>
          </w:tcPr>
          <w:p w14:paraId="7A34CE91" w14:textId="5090AE5F" w:rsidR="007808AE" w:rsidRPr="002F682C" w:rsidRDefault="00CC148D" w:rsidP="008C3201">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13814861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61873288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47984332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C0386D" w14:paraId="2A001FEA" w14:textId="77777777" w:rsidTr="005030FC">
        <w:tc>
          <w:tcPr>
            <w:cnfStyle w:val="001000000000" w:firstRow="0" w:lastRow="0" w:firstColumn="1" w:lastColumn="0" w:oddVBand="0" w:evenVBand="0" w:oddHBand="0" w:evenHBand="0" w:firstRowFirstColumn="0" w:firstRowLastColumn="0" w:lastRowFirstColumn="0" w:lastRowLastColumn="0"/>
            <w:tcW w:w="11194" w:type="dxa"/>
            <w:gridSpan w:val="4"/>
          </w:tcPr>
          <w:p w14:paraId="479B81E1" w14:textId="33E00DD2" w:rsidR="00C0386D" w:rsidRPr="00B454F4" w:rsidRDefault="00C0386D" w:rsidP="00C56790">
            <w:pPr>
              <w:pStyle w:val="Heading1"/>
              <w:spacing w:before="80" w:after="80"/>
              <w:rPr>
                <w:sz w:val="22"/>
                <w:szCs w:val="22"/>
              </w:rPr>
            </w:pPr>
            <w:r>
              <w:rPr>
                <w:sz w:val="22"/>
                <w:szCs w:val="22"/>
              </w:rPr>
              <w:t xml:space="preserve">Is the scheme’s determination final, unable to be overturned </w:t>
            </w:r>
            <w:r w:rsidR="005030FC">
              <w:rPr>
                <w:sz w:val="22"/>
                <w:szCs w:val="22"/>
              </w:rPr>
              <w:t xml:space="preserve">by another body </w:t>
            </w:r>
            <w:r>
              <w:rPr>
                <w:sz w:val="22"/>
                <w:szCs w:val="22"/>
              </w:rPr>
              <w:t xml:space="preserve">other than the courts or </w:t>
            </w:r>
            <w:r w:rsidR="005030FC">
              <w:rPr>
                <w:sz w:val="22"/>
                <w:szCs w:val="22"/>
              </w:rPr>
              <w:t xml:space="preserve">through </w:t>
            </w:r>
            <w:r>
              <w:rPr>
                <w:sz w:val="22"/>
                <w:szCs w:val="22"/>
              </w:rPr>
              <w:t xml:space="preserve">a statutory appeal route? </w:t>
            </w:r>
            <w:r>
              <w:rPr>
                <w:b w:val="0"/>
                <w:bCs w:val="0"/>
                <w:i/>
                <w:iCs/>
                <w:sz w:val="22"/>
                <w:szCs w:val="22"/>
              </w:rPr>
              <w:t xml:space="preserve">In this context, the right of a </w:t>
            </w:r>
            <w:r w:rsidR="00163657">
              <w:rPr>
                <w:b w:val="0"/>
                <w:bCs w:val="0"/>
                <w:i/>
                <w:iCs/>
                <w:sz w:val="22"/>
                <w:szCs w:val="22"/>
              </w:rPr>
              <w:t xml:space="preserve">party </w:t>
            </w:r>
            <w:r>
              <w:rPr>
                <w:b w:val="0"/>
                <w:bCs w:val="0"/>
                <w:i/>
                <w:iCs/>
                <w:sz w:val="22"/>
                <w:szCs w:val="22"/>
              </w:rPr>
              <w:t>to reject a determination does not mean the determination is not final.</w:t>
            </w:r>
          </w:p>
        </w:tc>
        <w:tc>
          <w:tcPr>
            <w:tcW w:w="2754" w:type="dxa"/>
          </w:tcPr>
          <w:p w14:paraId="33D26882" w14:textId="6A42C8D6" w:rsidR="00C0386D" w:rsidRPr="002F682C" w:rsidRDefault="00CC148D" w:rsidP="00C56790">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140270112"/>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1998337279"/>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3857662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C625BC" w14:paraId="5488A7B9" w14:textId="77777777" w:rsidTr="005030FC">
        <w:tc>
          <w:tcPr>
            <w:cnfStyle w:val="001000000000" w:firstRow="0" w:lastRow="0" w:firstColumn="1" w:lastColumn="0" w:oddVBand="0" w:evenVBand="0" w:oddHBand="0" w:evenHBand="0" w:firstRowFirstColumn="0" w:firstRowLastColumn="0" w:lastRowFirstColumn="0" w:lastRowLastColumn="0"/>
            <w:tcW w:w="11194" w:type="dxa"/>
            <w:gridSpan w:val="4"/>
          </w:tcPr>
          <w:p w14:paraId="24CE0C71" w14:textId="46A1F4FE" w:rsidR="00C625BC" w:rsidRPr="00DD1737" w:rsidRDefault="002A6D8B" w:rsidP="002B1514">
            <w:pPr>
              <w:pStyle w:val="Heading1"/>
              <w:spacing w:before="80" w:after="80"/>
              <w:rPr>
                <w:sz w:val="22"/>
                <w:szCs w:val="22"/>
              </w:rPr>
            </w:pPr>
            <w:r>
              <w:rPr>
                <w:sz w:val="22"/>
                <w:szCs w:val="22"/>
              </w:rPr>
              <w:t xml:space="preserve">Is the scheme entitled to publish reports of </w:t>
            </w:r>
            <w:r w:rsidR="007808AE">
              <w:rPr>
                <w:sz w:val="22"/>
                <w:szCs w:val="22"/>
              </w:rPr>
              <w:t xml:space="preserve">its </w:t>
            </w:r>
            <w:r>
              <w:rPr>
                <w:sz w:val="22"/>
                <w:szCs w:val="22"/>
              </w:rPr>
              <w:t xml:space="preserve">investigations </w:t>
            </w:r>
            <w:r w:rsidR="00D12894">
              <w:rPr>
                <w:sz w:val="22"/>
                <w:szCs w:val="22"/>
              </w:rPr>
              <w:t>and decisions</w:t>
            </w:r>
            <w:r>
              <w:rPr>
                <w:sz w:val="22"/>
                <w:szCs w:val="22"/>
              </w:rPr>
              <w:t>?</w:t>
            </w:r>
          </w:p>
        </w:tc>
        <w:tc>
          <w:tcPr>
            <w:tcW w:w="2754" w:type="dxa"/>
          </w:tcPr>
          <w:p w14:paraId="0FC004E6" w14:textId="6B0B773F" w:rsidR="00C625BC"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02050860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36052092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657816692"/>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C0386D" w14:paraId="51A52C03" w14:textId="77777777" w:rsidTr="009556ED">
        <w:tc>
          <w:tcPr>
            <w:cnfStyle w:val="001000000000" w:firstRow="0" w:lastRow="0" w:firstColumn="1" w:lastColumn="0" w:oddVBand="0" w:evenVBand="0" w:oddHBand="0" w:evenHBand="0" w:firstRowFirstColumn="0" w:firstRowLastColumn="0" w:lastRowFirstColumn="0" w:lastRowLastColumn="0"/>
            <w:tcW w:w="2263" w:type="dxa"/>
          </w:tcPr>
          <w:p w14:paraId="51A08C05" w14:textId="7EEBD7ED" w:rsidR="00C0386D" w:rsidRDefault="00C0386D" w:rsidP="009556ED">
            <w:pPr>
              <w:pStyle w:val="Heading1"/>
              <w:spacing w:before="80" w:after="80"/>
              <w:rPr>
                <w:b w:val="0"/>
                <w:bCs w:val="0"/>
                <w:sz w:val="22"/>
                <w:szCs w:val="22"/>
              </w:rPr>
            </w:pPr>
            <w:r>
              <w:rPr>
                <w:sz w:val="22"/>
                <w:szCs w:val="22"/>
              </w:rPr>
              <w:t>If you answered “no”</w:t>
            </w:r>
            <w:r w:rsidR="005B3756">
              <w:rPr>
                <w:sz w:val="22"/>
                <w:szCs w:val="22"/>
              </w:rPr>
              <w:t xml:space="preserve"> or “</w:t>
            </w:r>
            <w:r w:rsidR="00CC148D">
              <w:rPr>
                <w:sz w:val="22"/>
                <w:szCs w:val="22"/>
              </w:rPr>
              <w:t>other</w:t>
            </w:r>
            <w:r w:rsidR="005B3756">
              <w:rPr>
                <w:sz w:val="22"/>
                <w:szCs w:val="22"/>
              </w:rPr>
              <w:t>”</w:t>
            </w:r>
            <w:r>
              <w:rPr>
                <w:sz w:val="22"/>
                <w:szCs w:val="22"/>
              </w:rPr>
              <w:t xml:space="preserve"> to any of the questions above, please provide further details.</w:t>
            </w:r>
          </w:p>
          <w:p w14:paraId="17286A32" w14:textId="77777777" w:rsidR="00C0386D" w:rsidRDefault="00C0386D" w:rsidP="009556ED">
            <w:pPr>
              <w:rPr>
                <w:b w:val="0"/>
                <w:bCs w:val="0"/>
              </w:rPr>
            </w:pPr>
          </w:p>
          <w:p w14:paraId="46BED8DC" w14:textId="77777777" w:rsidR="00C0386D" w:rsidRDefault="00C0386D" w:rsidP="009556ED">
            <w:pPr>
              <w:rPr>
                <w:b w:val="0"/>
                <w:bCs w:val="0"/>
              </w:rPr>
            </w:pPr>
          </w:p>
        </w:tc>
        <w:tc>
          <w:tcPr>
            <w:tcW w:w="11685" w:type="dxa"/>
            <w:gridSpan w:val="4"/>
          </w:tcPr>
          <w:p w14:paraId="1C3252F4" w14:textId="77777777" w:rsidR="00C0386D" w:rsidRPr="002F682C" w:rsidRDefault="00C0386D" w:rsidP="009556ED">
            <w:pPr>
              <w:cnfStyle w:val="000000000000" w:firstRow="0" w:lastRow="0" w:firstColumn="0" w:lastColumn="0" w:oddVBand="0" w:evenVBand="0" w:oddHBand="0" w:evenHBand="0" w:firstRowFirstColumn="0" w:firstRowLastColumn="0" w:lastRowFirstColumn="0" w:lastRowLastColumn="0"/>
            </w:pPr>
          </w:p>
        </w:tc>
      </w:tr>
      <w:tr w:rsidR="002A6D8B" w14:paraId="3B1E099E" w14:textId="77777777" w:rsidTr="002B1514">
        <w:tc>
          <w:tcPr>
            <w:cnfStyle w:val="001000000000" w:firstRow="0" w:lastRow="0" w:firstColumn="1" w:lastColumn="0" w:oddVBand="0" w:evenVBand="0" w:oddHBand="0" w:evenHBand="0" w:firstRowFirstColumn="0" w:firstRowLastColumn="0" w:lastRowFirstColumn="0" w:lastRowLastColumn="0"/>
            <w:tcW w:w="13948" w:type="dxa"/>
            <w:gridSpan w:val="5"/>
          </w:tcPr>
          <w:p w14:paraId="6200287C" w14:textId="249C7C86" w:rsidR="002A6D8B" w:rsidRDefault="002A6D8B" w:rsidP="002B1514">
            <w:pPr>
              <w:pStyle w:val="Heading1"/>
              <w:spacing w:before="80" w:after="80"/>
            </w:pPr>
            <w:r>
              <w:lastRenderedPageBreak/>
              <w:t xml:space="preserve">Part </w:t>
            </w:r>
            <w:r w:rsidR="000D7423">
              <w:t>3</w:t>
            </w:r>
            <w:r>
              <w:t xml:space="preserve">: </w:t>
            </w:r>
            <w:r w:rsidR="00F72C30">
              <w:t xml:space="preserve">Process and </w:t>
            </w:r>
            <w:r w:rsidR="00D011AC">
              <w:t>outcomes</w:t>
            </w:r>
          </w:p>
        </w:tc>
      </w:tr>
      <w:tr w:rsidR="004E1C5A" w14:paraId="74B9ABFA" w14:textId="77777777" w:rsidTr="001D16F8">
        <w:tc>
          <w:tcPr>
            <w:cnfStyle w:val="001000000000" w:firstRow="0" w:lastRow="0" w:firstColumn="1" w:lastColumn="0" w:oddVBand="0" w:evenVBand="0" w:oddHBand="0" w:evenHBand="0" w:firstRowFirstColumn="0" w:firstRowLastColumn="0" w:lastRowFirstColumn="0" w:lastRowLastColumn="0"/>
            <w:tcW w:w="3256" w:type="dxa"/>
            <w:gridSpan w:val="2"/>
          </w:tcPr>
          <w:p w14:paraId="76945B03" w14:textId="77777777" w:rsidR="004E1C5A" w:rsidRPr="00743273" w:rsidRDefault="004E1C5A" w:rsidP="001D16F8">
            <w:pPr>
              <w:pStyle w:val="Heading1"/>
              <w:spacing w:before="80" w:after="80"/>
              <w:rPr>
                <w:b w:val="0"/>
                <w:bCs w:val="0"/>
                <w:sz w:val="22"/>
                <w:szCs w:val="22"/>
              </w:rPr>
            </w:pPr>
            <w:r>
              <w:rPr>
                <w:sz w:val="22"/>
                <w:szCs w:val="22"/>
              </w:rPr>
              <w:t>How is the scheme funded? What mechanisms are in place to ensure the scheme is adequately resourced to carry out its role effectively?</w:t>
            </w:r>
          </w:p>
        </w:tc>
        <w:tc>
          <w:tcPr>
            <w:tcW w:w="10692" w:type="dxa"/>
            <w:gridSpan w:val="3"/>
          </w:tcPr>
          <w:p w14:paraId="347469B7" w14:textId="77777777" w:rsidR="004E1C5A" w:rsidRDefault="004E1C5A" w:rsidP="001D16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71087369" w14:textId="77777777" w:rsidR="004E1C5A" w:rsidRDefault="004E1C5A" w:rsidP="001D16F8">
            <w:pPr>
              <w:cnfStyle w:val="000000000000" w:firstRow="0" w:lastRow="0" w:firstColumn="0" w:lastColumn="0" w:oddVBand="0" w:evenVBand="0" w:oddHBand="0" w:evenHBand="0" w:firstRowFirstColumn="0" w:firstRowLastColumn="0" w:lastRowFirstColumn="0" w:lastRowLastColumn="0"/>
            </w:pPr>
          </w:p>
          <w:p w14:paraId="6C406C7E" w14:textId="77777777" w:rsidR="004E1C5A" w:rsidRDefault="004E1C5A" w:rsidP="001D16F8">
            <w:pPr>
              <w:cnfStyle w:val="000000000000" w:firstRow="0" w:lastRow="0" w:firstColumn="0" w:lastColumn="0" w:oddVBand="0" w:evenVBand="0" w:oddHBand="0" w:evenHBand="0" w:firstRowFirstColumn="0" w:firstRowLastColumn="0" w:lastRowFirstColumn="0" w:lastRowLastColumn="0"/>
            </w:pPr>
          </w:p>
          <w:p w14:paraId="7E8F0698" w14:textId="77777777" w:rsidR="004E1C5A" w:rsidRDefault="004E1C5A" w:rsidP="001D16F8">
            <w:pPr>
              <w:cnfStyle w:val="000000000000" w:firstRow="0" w:lastRow="0" w:firstColumn="0" w:lastColumn="0" w:oddVBand="0" w:evenVBand="0" w:oddHBand="0" w:evenHBand="0" w:firstRowFirstColumn="0" w:firstRowLastColumn="0" w:lastRowFirstColumn="0" w:lastRowLastColumn="0"/>
            </w:pPr>
          </w:p>
          <w:p w14:paraId="37C545B2" w14:textId="77777777" w:rsidR="004E1C5A" w:rsidRDefault="004E1C5A" w:rsidP="001D16F8">
            <w:pPr>
              <w:cnfStyle w:val="000000000000" w:firstRow="0" w:lastRow="0" w:firstColumn="0" w:lastColumn="0" w:oddVBand="0" w:evenVBand="0" w:oddHBand="0" w:evenHBand="0" w:firstRowFirstColumn="0" w:firstRowLastColumn="0" w:lastRowFirstColumn="0" w:lastRowLastColumn="0"/>
            </w:pPr>
          </w:p>
          <w:p w14:paraId="370C7A39" w14:textId="1BD43A17" w:rsidR="003A436E" w:rsidRPr="00C0386D" w:rsidRDefault="003A436E" w:rsidP="001D16F8">
            <w:pPr>
              <w:cnfStyle w:val="000000000000" w:firstRow="0" w:lastRow="0" w:firstColumn="0" w:lastColumn="0" w:oddVBand="0" w:evenVBand="0" w:oddHBand="0" w:evenHBand="0" w:firstRowFirstColumn="0" w:firstRowLastColumn="0" w:lastRowFirstColumn="0" w:lastRowLastColumn="0"/>
            </w:pPr>
          </w:p>
        </w:tc>
      </w:tr>
      <w:tr w:rsidR="004E1C5A" w14:paraId="58E2361F" w14:textId="77777777" w:rsidTr="00702290">
        <w:tc>
          <w:tcPr>
            <w:cnfStyle w:val="001000000000" w:firstRow="0" w:lastRow="0" w:firstColumn="1" w:lastColumn="0" w:oddVBand="0" w:evenVBand="0" w:oddHBand="0" w:evenHBand="0" w:firstRowFirstColumn="0" w:firstRowLastColumn="0" w:lastRowFirstColumn="0" w:lastRowLastColumn="0"/>
            <w:tcW w:w="3256" w:type="dxa"/>
            <w:gridSpan w:val="2"/>
          </w:tcPr>
          <w:p w14:paraId="14189C56" w14:textId="77777777" w:rsidR="004E1C5A" w:rsidRPr="00DD1737" w:rsidRDefault="004E1C5A" w:rsidP="00702290">
            <w:pPr>
              <w:pStyle w:val="Heading1"/>
              <w:spacing w:before="80" w:after="80"/>
              <w:rPr>
                <w:b w:val="0"/>
                <w:bCs w:val="0"/>
                <w:sz w:val="22"/>
                <w:szCs w:val="22"/>
              </w:rPr>
            </w:pPr>
            <w:r>
              <w:rPr>
                <w:sz w:val="22"/>
                <w:szCs w:val="22"/>
              </w:rPr>
              <w:t xml:space="preserve">Please describe the approach taken by the scheme </w:t>
            </w:r>
            <w:r w:rsidRPr="000F7754">
              <w:rPr>
                <w:sz w:val="22"/>
                <w:szCs w:val="22"/>
              </w:rPr>
              <w:t>to investigating complaints</w:t>
            </w:r>
            <w:r>
              <w:rPr>
                <w:sz w:val="22"/>
                <w:szCs w:val="22"/>
              </w:rPr>
              <w:t>.</w:t>
            </w:r>
            <w:r w:rsidRPr="000F7754">
              <w:rPr>
                <w:sz w:val="22"/>
                <w:szCs w:val="22"/>
              </w:rPr>
              <w:t xml:space="preserve"> </w:t>
            </w:r>
          </w:p>
        </w:tc>
        <w:tc>
          <w:tcPr>
            <w:tcW w:w="10692" w:type="dxa"/>
            <w:gridSpan w:val="3"/>
          </w:tcPr>
          <w:p w14:paraId="0F324BB6" w14:textId="77777777" w:rsidR="004E1C5A" w:rsidRDefault="004E1C5A" w:rsidP="00702290">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Please include an indication of whether the approach is adversarial or inquisitorial and how evidence is gathered, assessed and challenged.</w:t>
            </w:r>
          </w:p>
          <w:p w14:paraId="178F4F00" w14:textId="77777777" w:rsidR="004E1C5A" w:rsidRDefault="004E1C5A" w:rsidP="00702290">
            <w:pPr>
              <w:cnfStyle w:val="000000000000" w:firstRow="0" w:lastRow="0" w:firstColumn="0" w:lastColumn="0" w:oddVBand="0" w:evenVBand="0" w:oddHBand="0" w:evenHBand="0" w:firstRowFirstColumn="0" w:firstRowLastColumn="0" w:lastRowFirstColumn="0" w:lastRowLastColumn="0"/>
            </w:pPr>
          </w:p>
          <w:p w14:paraId="6FD66A38" w14:textId="77777777" w:rsidR="004E1C5A" w:rsidRDefault="004E1C5A" w:rsidP="00702290">
            <w:pPr>
              <w:cnfStyle w:val="000000000000" w:firstRow="0" w:lastRow="0" w:firstColumn="0" w:lastColumn="0" w:oddVBand="0" w:evenVBand="0" w:oddHBand="0" w:evenHBand="0" w:firstRowFirstColumn="0" w:firstRowLastColumn="0" w:lastRowFirstColumn="0" w:lastRowLastColumn="0"/>
            </w:pPr>
          </w:p>
          <w:p w14:paraId="0FB5E187" w14:textId="77777777" w:rsidR="004E1C5A" w:rsidRDefault="004E1C5A" w:rsidP="00702290">
            <w:pPr>
              <w:cnfStyle w:val="000000000000" w:firstRow="0" w:lastRow="0" w:firstColumn="0" w:lastColumn="0" w:oddVBand="0" w:evenVBand="0" w:oddHBand="0" w:evenHBand="0" w:firstRowFirstColumn="0" w:firstRowLastColumn="0" w:lastRowFirstColumn="0" w:lastRowLastColumn="0"/>
            </w:pPr>
          </w:p>
          <w:p w14:paraId="4F99C332" w14:textId="77777777" w:rsidR="004E1C5A" w:rsidRPr="0022785B" w:rsidRDefault="004E1C5A" w:rsidP="00702290">
            <w:pPr>
              <w:cnfStyle w:val="000000000000" w:firstRow="0" w:lastRow="0" w:firstColumn="0" w:lastColumn="0" w:oddVBand="0" w:evenVBand="0" w:oddHBand="0" w:evenHBand="0" w:firstRowFirstColumn="0" w:firstRowLastColumn="0" w:lastRowFirstColumn="0" w:lastRowLastColumn="0"/>
            </w:pPr>
          </w:p>
        </w:tc>
      </w:tr>
      <w:tr w:rsidR="004E1C5A" w14:paraId="62B59AF0" w14:textId="77777777" w:rsidTr="00596220">
        <w:tc>
          <w:tcPr>
            <w:cnfStyle w:val="001000000000" w:firstRow="0" w:lastRow="0" w:firstColumn="1" w:lastColumn="0" w:oddVBand="0" w:evenVBand="0" w:oddHBand="0" w:evenHBand="0" w:firstRowFirstColumn="0" w:firstRowLastColumn="0" w:lastRowFirstColumn="0" w:lastRowLastColumn="0"/>
            <w:tcW w:w="3256" w:type="dxa"/>
            <w:gridSpan w:val="2"/>
          </w:tcPr>
          <w:p w14:paraId="06C629A3" w14:textId="7E83D612" w:rsidR="004E1C5A" w:rsidRPr="00DD1737" w:rsidRDefault="004E1C5A" w:rsidP="00596220">
            <w:pPr>
              <w:pStyle w:val="Heading1"/>
              <w:spacing w:before="80" w:after="80"/>
              <w:rPr>
                <w:b w:val="0"/>
                <w:bCs w:val="0"/>
                <w:sz w:val="22"/>
                <w:szCs w:val="22"/>
              </w:rPr>
            </w:pPr>
            <w:r>
              <w:rPr>
                <w:sz w:val="22"/>
                <w:szCs w:val="22"/>
              </w:rPr>
              <w:t xml:space="preserve">What guidance, training or other mechanisms have been put in place to ensure the Ombudsman </w:t>
            </w:r>
            <w:r w:rsidR="00492208">
              <w:rPr>
                <w:sz w:val="22"/>
                <w:szCs w:val="22"/>
              </w:rPr>
              <w:t>(and any other decision-making staff)</w:t>
            </w:r>
            <w:r>
              <w:rPr>
                <w:sz w:val="22"/>
                <w:szCs w:val="22"/>
              </w:rPr>
              <w:t xml:space="preserve"> proceed fairly, impartially and in accordance with the principles of natural justice in all aspects of their role?</w:t>
            </w:r>
          </w:p>
        </w:tc>
        <w:tc>
          <w:tcPr>
            <w:tcW w:w="10692" w:type="dxa"/>
            <w:gridSpan w:val="3"/>
          </w:tcPr>
          <w:p w14:paraId="7B37F760" w14:textId="77777777" w:rsidR="004E1C5A" w:rsidRDefault="004E1C5A" w:rsidP="00596220">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2D1A21AD" w14:textId="77777777" w:rsidR="004E1C5A" w:rsidRDefault="004E1C5A" w:rsidP="00596220">
            <w:pPr>
              <w:cnfStyle w:val="000000000000" w:firstRow="0" w:lastRow="0" w:firstColumn="0" w:lastColumn="0" w:oddVBand="0" w:evenVBand="0" w:oddHBand="0" w:evenHBand="0" w:firstRowFirstColumn="0" w:firstRowLastColumn="0" w:lastRowFirstColumn="0" w:lastRowLastColumn="0"/>
            </w:pPr>
          </w:p>
          <w:p w14:paraId="5E8AB0CE" w14:textId="77777777" w:rsidR="004E1C5A" w:rsidRDefault="004E1C5A" w:rsidP="00596220">
            <w:pPr>
              <w:cnfStyle w:val="000000000000" w:firstRow="0" w:lastRow="0" w:firstColumn="0" w:lastColumn="0" w:oddVBand="0" w:evenVBand="0" w:oddHBand="0" w:evenHBand="0" w:firstRowFirstColumn="0" w:firstRowLastColumn="0" w:lastRowFirstColumn="0" w:lastRowLastColumn="0"/>
            </w:pPr>
          </w:p>
          <w:p w14:paraId="09ADA934" w14:textId="77777777" w:rsidR="004E1C5A" w:rsidRDefault="004E1C5A" w:rsidP="00596220">
            <w:pPr>
              <w:cnfStyle w:val="000000000000" w:firstRow="0" w:lastRow="0" w:firstColumn="0" w:lastColumn="0" w:oddVBand="0" w:evenVBand="0" w:oddHBand="0" w:evenHBand="0" w:firstRowFirstColumn="0" w:firstRowLastColumn="0" w:lastRowFirstColumn="0" w:lastRowLastColumn="0"/>
            </w:pPr>
          </w:p>
          <w:p w14:paraId="6640E59D" w14:textId="77777777" w:rsidR="004E1C5A" w:rsidRPr="0022785B" w:rsidRDefault="004E1C5A" w:rsidP="00596220">
            <w:pPr>
              <w:cnfStyle w:val="000000000000" w:firstRow="0" w:lastRow="0" w:firstColumn="0" w:lastColumn="0" w:oddVBand="0" w:evenVBand="0" w:oddHBand="0" w:evenHBand="0" w:firstRowFirstColumn="0" w:firstRowLastColumn="0" w:lastRowFirstColumn="0" w:lastRowLastColumn="0"/>
            </w:pPr>
          </w:p>
        </w:tc>
      </w:tr>
      <w:tr w:rsidR="005C0673" w14:paraId="4043B8BA" w14:textId="77777777" w:rsidTr="0022785B">
        <w:tc>
          <w:tcPr>
            <w:cnfStyle w:val="001000000000" w:firstRow="0" w:lastRow="0" w:firstColumn="1" w:lastColumn="0" w:oddVBand="0" w:evenVBand="0" w:oddHBand="0" w:evenHBand="0" w:firstRowFirstColumn="0" w:firstRowLastColumn="0" w:lastRowFirstColumn="0" w:lastRowLastColumn="0"/>
            <w:tcW w:w="3256" w:type="dxa"/>
            <w:gridSpan w:val="2"/>
          </w:tcPr>
          <w:p w14:paraId="534D302D" w14:textId="631886DC" w:rsidR="005C0673" w:rsidRPr="00DD1737" w:rsidRDefault="005C0673" w:rsidP="005C0673">
            <w:pPr>
              <w:pStyle w:val="Heading1"/>
              <w:spacing w:before="80" w:after="80"/>
              <w:rPr>
                <w:b w:val="0"/>
                <w:bCs w:val="0"/>
                <w:sz w:val="22"/>
                <w:szCs w:val="22"/>
              </w:rPr>
            </w:pPr>
            <w:r>
              <w:rPr>
                <w:sz w:val="22"/>
                <w:szCs w:val="22"/>
              </w:rPr>
              <w:t xml:space="preserve">Please explain how </w:t>
            </w:r>
            <w:r w:rsidR="003A436E">
              <w:rPr>
                <w:sz w:val="22"/>
                <w:szCs w:val="22"/>
              </w:rPr>
              <w:t xml:space="preserve">the scheme ensures that </w:t>
            </w:r>
            <w:r>
              <w:rPr>
                <w:sz w:val="22"/>
                <w:szCs w:val="22"/>
              </w:rPr>
              <w:t xml:space="preserve">decisions and recommendations of the Ombudsman (or other decision-making staff) are implemented in practice. </w:t>
            </w:r>
          </w:p>
        </w:tc>
        <w:tc>
          <w:tcPr>
            <w:tcW w:w="10692" w:type="dxa"/>
            <w:gridSpan w:val="3"/>
          </w:tcPr>
          <w:p w14:paraId="1018F318" w14:textId="0346455D" w:rsidR="005C0673" w:rsidRDefault="005C0673" w:rsidP="005C0673">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 xml:space="preserve">Please include an explanation of whether decisions are binding on those subject to investigation, how the implementation of decisions and recommendations </w:t>
            </w:r>
            <w:r w:rsidR="003A436E">
              <w:rPr>
                <w:i/>
                <w:iCs/>
                <w:sz w:val="22"/>
                <w:szCs w:val="22"/>
              </w:rPr>
              <w:t>is</w:t>
            </w:r>
            <w:r>
              <w:rPr>
                <w:i/>
                <w:iCs/>
                <w:sz w:val="22"/>
                <w:szCs w:val="22"/>
              </w:rPr>
              <w:t xml:space="preserve"> monitored and followed up, and any </w:t>
            </w:r>
            <w:r w:rsidR="00912DB0">
              <w:rPr>
                <w:i/>
                <w:iCs/>
                <w:sz w:val="22"/>
                <w:szCs w:val="22"/>
              </w:rPr>
              <w:t>measures</w:t>
            </w:r>
            <w:r>
              <w:rPr>
                <w:i/>
                <w:iCs/>
                <w:sz w:val="22"/>
                <w:szCs w:val="22"/>
              </w:rPr>
              <w:t xml:space="preserve"> or sanctions that can be applied in cases of non-implementation. </w:t>
            </w:r>
          </w:p>
          <w:p w14:paraId="6A6C76E3" w14:textId="77777777" w:rsidR="00C0386D" w:rsidRDefault="00C0386D" w:rsidP="00C0386D">
            <w:pPr>
              <w:cnfStyle w:val="000000000000" w:firstRow="0" w:lastRow="0" w:firstColumn="0" w:lastColumn="0" w:oddVBand="0" w:evenVBand="0" w:oddHBand="0" w:evenHBand="0" w:firstRowFirstColumn="0" w:firstRowLastColumn="0" w:lastRowFirstColumn="0" w:lastRowLastColumn="0"/>
            </w:pPr>
          </w:p>
          <w:p w14:paraId="227B4766" w14:textId="77777777" w:rsidR="0022785B" w:rsidRDefault="0022785B" w:rsidP="00C0386D">
            <w:pPr>
              <w:cnfStyle w:val="000000000000" w:firstRow="0" w:lastRow="0" w:firstColumn="0" w:lastColumn="0" w:oddVBand="0" w:evenVBand="0" w:oddHBand="0" w:evenHBand="0" w:firstRowFirstColumn="0" w:firstRowLastColumn="0" w:lastRowFirstColumn="0" w:lastRowLastColumn="0"/>
            </w:pPr>
          </w:p>
          <w:p w14:paraId="32C164C5" w14:textId="5E19E537" w:rsidR="0022785B" w:rsidRPr="00C0386D" w:rsidRDefault="0022785B" w:rsidP="00C0386D">
            <w:pPr>
              <w:cnfStyle w:val="000000000000" w:firstRow="0" w:lastRow="0" w:firstColumn="0" w:lastColumn="0" w:oddVBand="0" w:evenVBand="0" w:oddHBand="0" w:evenHBand="0" w:firstRowFirstColumn="0" w:firstRowLastColumn="0" w:lastRowFirstColumn="0" w:lastRowLastColumn="0"/>
            </w:pPr>
          </w:p>
        </w:tc>
      </w:tr>
      <w:tr w:rsidR="005C0673" w14:paraId="3BA527FD" w14:textId="77777777" w:rsidTr="0022785B">
        <w:tc>
          <w:tcPr>
            <w:cnfStyle w:val="001000000000" w:firstRow="0" w:lastRow="0" w:firstColumn="1" w:lastColumn="0" w:oddVBand="0" w:evenVBand="0" w:oddHBand="0" w:evenHBand="0" w:firstRowFirstColumn="0" w:firstRowLastColumn="0" w:lastRowFirstColumn="0" w:lastRowLastColumn="0"/>
            <w:tcW w:w="3256" w:type="dxa"/>
            <w:gridSpan w:val="2"/>
          </w:tcPr>
          <w:p w14:paraId="00E06B21" w14:textId="77777777" w:rsidR="005C0673" w:rsidRPr="006F00ED" w:rsidRDefault="005C0673" w:rsidP="005C0673">
            <w:pPr>
              <w:pStyle w:val="Heading1"/>
              <w:spacing w:before="80" w:after="80"/>
              <w:rPr>
                <w:b w:val="0"/>
                <w:bCs w:val="0"/>
                <w:sz w:val="22"/>
                <w:szCs w:val="22"/>
              </w:rPr>
            </w:pPr>
            <w:r>
              <w:rPr>
                <w:sz w:val="22"/>
                <w:szCs w:val="22"/>
              </w:rPr>
              <w:t>Please describe the</w:t>
            </w:r>
            <w:r w:rsidRPr="006F00ED">
              <w:rPr>
                <w:sz w:val="22"/>
                <w:szCs w:val="22"/>
              </w:rPr>
              <w:t xml:space="preserve"> quality assurance mechanism</w:t>
            </w:r>
            <w:r>
              <w:rPr>
                <w:sz w:val="22"/>
                <w:szCs w:val="22"/>
              </w:rPr>
              <w:t>s</w:t>
            </w:r>
            <w:r w:rsidRPr="006F00ED">
              <w:rPr>
                <w:sz w:val="22"/>
                <w:szCs w:val="22"/>
              </w:rPr>
              <w:t xml:space="preserve"> </w:t>
            </w:r>
            <w:r>
              <w:rPr>
                <w:sz w:val="22"/>
                <w:szCs w:val="22"/>
              </w:rPr>
              <w:t>the scheme has in place in relation to its</w:t>
            </w:r>
            <w:r w:rsidRPr="006F00ED">
              <w:rPr>
                <w:sz w:val="22"/>
                <w:szCs w:val="22"/>
              </w:rPr>
              <w:t xml:space="preserve"> complaint handling </w:t>
            </w:r>
            <w:r>
              <w:rPr>
                <w:sz w:val="22"/>
                <w:szCs w:val="22"/>
              </w:rPr>
              <w:t>practices.</w:t>
            </w:r>
          </w:p>
        </w:tc>
        <w:tc>
          <w:tcPr>
            <w:tcW w:w="10692" w:type="dxa"/>
            <w:gridSpan w:val="3"/>
          </w:tcPr>
          <w:p w14:paraId="5DD295F9" w14:textId="7F31B361" w:rsidR="005C0673" w:rsidRDefault="005C0673" w:rsidP="005C0673">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These might include monitoring of outcomes, annual audits, risk-based spot checks</w:t>
            </w:r>
            <w:r w:rsidR="00894D42">
              <w:rPr>
                <w:i/>
                <w:iCs/>
                <w:sz w:val="22"/>
                <w:szCs w:val="22"/>
              </w:rPr>
              <w:t>, peer reviews of processes</w:t>
            </w:r>
            <w:r>
              <w:rPr>
                <w:i/>
                <w:iCs/>
                <w:sz w:val="22"/>
                <w:szCs w:val="22"/>
              </w:rPr>
              <w:t xml:space="preserve"> etc.</w:t>
            </w:r>
          </w:p>
          <w:p w14:paraId="3B447B86"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360A4879"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3DD9132B" w14:textId="4BC139F4"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4ED91D9B"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4380B4CE" w14:textId="6F02147E" w:rsidR="0022785B" w:rsidRPr="0022785B" w:rsidRDefault="0022785B" w:rsidP="0022785B">
            <w:pPr>
              <w:cnfStyle w:val="000000000000" w:firstRow="0" w:lastRow="0" w:firstColumn="0" w:lastColumn="0" w:oddVBand="0" w:evenVBand="0" w:oddHBand="0" w:evenHBand="0" w:firstRowFirstColumn="0" w:firstRowLastColumn="0" w:lastRowFirstColumn="0" w:lastRowLastColumn="0"/>
            </w:pPr>
          </w:p>
        </w:tc>
      </w:tr>
      <w:tr w:rsidR="005C0673" w14:paraId="2571BE5A" w14:textId="77777777" w:rsidTr="0022785B">
        <w:tc>
          <w:tcPr>
            <w:cnfStyle w:val="001000000000" w:firstRow="0" w:lastRow="0" w:firstColumn="1" w:lastColumn="0" w:oddVBand="0" w:evenVBand="0" w:oddHBand="0" w:evenHBand="0" w:firstRowFirstColumn="0" w:firstRowLastColumn="0" w:lastRowFirstColumn="0" w:lastRowLastColumn="0"/>
            <w:tcW w:w="3256" w:type="dxa"/>
            <w:gridSpan w:val="2"/>
          </w:tcPr>
          <w:p w14:paraId="6CE95897" w14:textId="146C3CE0" w:rsidR="005C0673" w:rsidRPr="00D245BF" w:rsidRDefault="005C0673" w:rsidP="005C0673">
            <w:pPr>
              <w:pStyle w:val="Heading1"/>
              <w:spacing w:before="80" w:after="80"/>
              <w:rPr>
                <w:b w:val="0"/>
                <w:bCs w:val="0"/>
                <w:sz w:val="22"/>
                <w:szCs w:val="22"/>
              </w:rPr>
            </w:pPr>
            <w:r w:rsidRPr="00D245BF">
              <w:rPr>
                <w:sz w:val="22"/>
                <w:szCs w:val="22"/>
              </w:rPr>
              <w:lastRenderedPageBreak/>
              <w:t xml:space="preserve">Please demonstrate, using examples where relevant, how the scheme proactively works to improve the service provision and complaint handling of the bodies within its jurisdiction. </w:t>
            </w:r>
          </w:p>
        </w:tc>
        <w:tc>
          <w:tcPr>
            <w:tcW w:w="10692" w:type="dxa"/>
            <w:gridSpan w:val="3"/>
          </w:tcPr>
          <w:p w14:paraId="495F7802" w14:textId="77777777" w:rsidR="005C0673" w:rsidRDefault="005C0673" w:rsidP="005C0673">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Pr>
                <w:i/>
                <w:iCs/>
                <w:sz w:val="22"/>
                <w:szCs w:val="22"/>
              </w:rPr>
              <w:t>This might include publishing complaints data, providing</w:t>
            </w:r>
            <w:r w:rsidRPr="008836DD">
              <w:rPr>
                <w:i/>
                <w:iCs/>
                <w:sz w:val="22"/>
                <w:szCs w:val="22"/>
              </w:rPr>
              <w:t xml:space="preserve"> training, producing guidance materials</w:t>
            </w:r>
            <w:r>
              <w:rPr>
                <w:i/>
                <w:iCs/>
                <w:sz w:val="22"/>
                <w:szCs w:val="22"/>
              </w:rPr>
              <w:t xml:space="preserve"> or case studies, collaborating with regulatory bodies etc</w:t>
            </w:r>
            <w:r w:rsidRPr="008836DD">
              <w:rPr>
                <w:i/>
                <w:iCs/>
                <w:sz w:val="22"/>
                <w:szCs w:val="22"/>
              </w:rPr>
              <w:t>.</w:t>
            </w:r>
          </w:p>
          <w:p w14:paraId="03A180C3"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49DC97C0"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65FFE7F0" w14:textId="65D57B00" w:rsidR="0022785B" w:rsidRPr="0022785B" w:rsidRDefault="0022785B" w:rsidP="0022785B">
            <w:pPr>
              <w:cnfStyle w:val="000000000000" w:firstRow="0" w:lastRow="0" w:firstColumn="0" w:lastColumn="0" w:oddVBand="0" w:evenVBand="0" w:oddHBand="0" w:evenHBand="0" w:firstRowFirstColumn="0" w:firstRowLastColumn="0" w:lastRowFirstColumn="0" w:lastRowLastColumn="0"/>
            </w:pPr>
          </w:p>
        </w:tc>
      </w:tr>
      <w:tr w:rsidR="005C0673" w14:paraId="18222A48" w14:textId="77777777" w:rsidTr="0022785B">
        <w:tc>
          <w:tcPr>
            <w:cnfStyle w:val="001000000000" w:firstRow="0" w:lastRow="0" w:firstColumn="1" w:lastColumn="0" w:oddVBand="0" w:evenVBand="0" w:oddHBand="0" w:evenHBand="0" w:firstRowFirstColumn="0" w:firstRowLastColumn="0" w:lastRowFirstColumn="0" w:lastRowLastColumn="0"/>
            <w:tcW w:w="3256" w:type="dxa"/>
            <w:gridSpan w:val="2"/>
          </w:tcPr>
          <w:p w14:paraId="73DECF16" w14:textId="7EFB0D6C" w:rsidR="005C0673" w:rsidRDefault="005C0673" w:rsidP="005C0673">
            <w:pPr>
              <w:pStyle w:val="Heading1"/>
              <w:spacing w:before="80" w:after="80"/>
              <w:rPr>
                <w:b w:val="0"/>
                <w:bCs w:val="0"/>
                <w:sz w:val="22"/>
                <w:szCs w:val="22"/>
              </w:rPr>
            </w:pPr>
            <w:r>
              <w:rPr>
                <w:sz w:val="22"/>
                <w:szCs w:val="22"/>
              </w:rPr>
              <w:t>How does the scheme seek and obtain feedback from users</w:t>
            </w:r>
            <w:r w:rsidR="0022785B">
              <w:rPr>
                <w:sz w:val="22"/>
                <w:szCs w:val="22"/>
              </w:rPr>
              <w:t>,</w:t>
            </w:r>
            <w:r>
              <w:rPr>
                <w:sz w:val="22"/>
                <w:szCs w:val="22"/>
              </w:rPr>
              <w:t xml:space="preserve"> and potential users</w:t>
            </w:r>
            <w:r w:rsidR="0022785B">
              <w:rPr>
                <w:sz w:val="22"/>
                <w:szCs w:val="22"/>
              </w:rPr>
              <w:t>,</w:t>
            </w:r>
            <w:r>
              <w:rPr>
                <w:sz w:val="22"/>
                <w:szCs w:val="22"/>
              </w:rPr>
              <w:t xml:space="preserve"> about their experience? How is this feedback acted upon to improve the effectiveness of the scheme?</w:t>
            </w:r>
          </w:p>
        </w:tc>
        <w:tc>
          <w:tcPr>
            <w:tcW w:w="10692" w:type="dxa"/>
            <w:gridSpan w:val="3"/>
          </w:tcPr>
          <w:p w14:paraId="292808ED" w14:textId="77777777" w:rsidR="005C0673" w:rsidRDefault="005C0673" w:rsidP="005C0673">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7DD5F1A7"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2A6533CC"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7606E7B3" w14:textId="77777777" w:rsidR="0022785B" w:rsidRDefault="0022785B" w:rsidP="0022785B">
            <w:pPr>
              <w:cnfStyle w:val="000000000000" w:firstRow="0" w:lastRow="0" w:firstColumn="0" w:lastColumn="0" w:oddVBand="0" w:evenVBand="0" w:oddHBand="0" w:evenHBand="0" w:firstRowFirstColumn="0" w:firstRowLastColumn="0" w:lastRowFirstColumn="0" w:lastRowLastColumn="0"/>
            </w:pPr>
          </w:p>
          <w:p w14:paraId="1CD45088" w14:textId="0780DF65" w:rsidR="0022785B" w:rsidRPr="0022785B" w:rsidRDefault="0022785B" w:rsidP="0022785B">
            <w:pPr>
              <w:cnfStyle w:val="000000000000" w:firstRow="0" w:lastRow="0" w:firstColumn="0" w:lastColumn="0" w:oddVBand="0" w:evenVBand="0" w:oddHBand="0" w:evenHBand="0" w:firstRowFirstColumn="0" w:firstRowLastColumn="0" w:lastRowFirstColumn="0" w:lastRowLastColumn="0"/>
            </w:pPr>
          </w:p>
        </w:tc>
      </w:tr>
      <w:tr w:rsidR="004E1C5A" w14:paraId="7029EC54" w14:textId="77777777" w:rsidTr="009556ED">
        <w:tc>
          <w:tcPr>
            <w:cnfStyle w:val="001000000000" w:firstRow="0" w:lastRow="0" w:firstColumn="1" w:lastColumn="0" w:oddVBand="0" w:evenVBand="0" w:oddHBand="0" w:evenHBand="0" w:firstRowFirstColumn="0" w:firstRowLastColumn="0" w:lastRowFirstColumn="0" w:lastRowLastColumn="0"/>
            <w:tcW w:w="3256" w:type="dxa"/>
            <w:gridSpan w:val="2"/>
          </w:tcPr>
          <w:p w14:paraId="423C9DC2" w14:textId="78A2AA56" w:rsidR="004E1C5A" w:rsidRPr="00743273" w:rsidRDefault="004E1C5A" w:rsidP="009556ED">
            <w:pPr>
              <w:pStyle w:val="Heading1"/>
              <w:spacing w:before="80" w:after="80"/>
              <w:rPr>
                <w:b w:val="0"/>
                <w:bCs w:val="0"/>
                <w:sz w:val="22"/>
                <w:szCs w:val="22"/>
              </w:rPr>
            </w:pPr>
            <w:r>
              <w:rPr>
                <w:sz w:val="22"/>
                <w:szCs w:val="22"/>
              </w:rPr>
              <w:t xml:space="preserve">How are </w:t>
            </w:r>
            <w:r w:rsidR="00635ACE">
              <w:rPr>
                <w:sz w:val="22"/>
                <w:szCs w:val="22"/>
              </w:rPr>
              <w:t>the princip</w:t>
            </w:r>
            <w:r w:rsidR="00110C7B">
              <w:rPr>
                <w:sz w:val="22"/>
                <w:szCs w:val="22"/>
              </w:rPr>
              <w:t>al</w:t>
            </w:r>
            <w:r w:rsidR="00635ACE">
              <w:rPr>
                <w:sz w:val="22"/>
                <w:szCs w:val="22"/>
              </w:rPr>
              <w:t xml:space="preserve"> </w:t>
            </w:r>
            <w:r>
              <w:rPr>
                <w:sz w:val="22"/>
                <w:szCs w:val="22"/>
              </w:rPr>
              <w:t>risks</w:t>
            </w:r>
            <w:r w:rsidR="00635ACE">
              <w:rPr>
                <w:sz w:val="22"/>
                <w:szCs w:val="22"/>
              </w:rPr>
              <w:t xml:space="preserve"> affecting the scheme</w:t>
            </w:r>
            <w:r>
              <w:rPr>
                <w:sz w:val="22"/>
                <w:szCs w:val="22"/>
              </w:rPr>
              <w:t xml:space="preserve"> being mitigated or managed?</w:t>
            </w:r>
          </w:p>
        </w:tc>
        <w:tc>
          <w:tcPr>
            <w:tcW w:w="10692" w:type="dxa"/>
            <w:gridSpan w:val="3"/>
          </w:tcPr>
          <w:p w14:paraId="2A7CE55C" w14:textId="77777777" w:rsidR="004E1C5A" w:rsidRDefault="004E1C5A" w:rsidP="009556E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1477B1A6" w14:textId="77777777" w:rsidR="004E1C5A" w:rsidRDefault="004E1C5A" w:rsidP="009556ED">
            <w:pPr>
              <w:cnfStyle w:val="000000000000" w:firstRow="0" w:lastRow="0" w:firstColumn="0" w:lastColumn="0" w:oddVBand="0" w:evenVBand="0" w:oddHBand="0" w:evenHBand="0" w:firstRowFirstColumn="0" w:firstRowLastColumn="0" w:lastRowFirstColumn="0" w:lastRowLastColumn="0"/>
            </w:pPr>
          </w:p>
          <w:p w14:paraId="4EE6DBC2" w14:textId="77777777" w:rsidR="004E1C5A" w:rsidRDefault="004E1C5A" w:rsidP="009556ED">
            <w:pPr>
              <w:cnfStyle w:val="000000000000" w:firstRow="0" w:lastRow="0" w:firstColumn="0" w:lastColumn="0" w:oddVBand="0" w:evenVBand="0" w:oddHBand="0" w:evenHBand="0" w:firstRowFirstColumn="0" w:firstRowLastColumn="0" w:lastRowFirstColumn="0" w:lastRowLastColumn="0"/>
            </w:pPr>
          </w:p>
          <w:p w14:paraId="098992FF" w14:textId="77777777" w:rsidR="004E1C5A" w:rsidRDefault="004E1C5A" w:rsidP="009556ED">
            <w:pPr>
              <w:cnfStyle w:val="000000000000" w:firstRow="0" w:lastRow="0" w:firstColumn="0" w:lastColumn="0" w:oddVBand="0" w:evenVBand="0" w:oddHBand="0" w:evenHBand="0" w:firstRowFirstColumn="0" w:firstRowLastColumn="0" w:lastRowFirstColumn="0" w:lastRowLastColumn="0"/>
            </w:pPr>
          </w:p>
          <w:p w14:paraId="7DD8FB3A" w14:textId="77777777" w:rsidR="004E1C5A" w:rsidRDefault="004E1C5A" w:rsidP="009556ED">
            <w:pPr>
              <w:cnfStyle w:val="000000000000" w:firstRow="0" w:lastRow="0" w:firstColumn="0" w:lastColumn="0" w:oddVBand="0" w:evenVBand="0" w:oddHBand="0" w:evenHBand="0" w:firstRowFirstColumn="0" w:firstRowLastColumn="0" w:lastRowFirstColumn="0" w:lastRowLastColumn="0"/>
            </w:pPr>
          </w:p>
          <w:p w14:paraId="082AE1ED" w14:textId="77777777" w:rsidR="004E1C5A" w:rsidRPr="00C0386D" w:rsidRDefault="004E1C5A" w:rsidP="009556ED">
            <w:pPr>
              <w:cnfStyle w:val="000000000000" w:firstRow="0" w:lastRow="0" w:firstColumn="0" w:lastColumn="0" w:oddVBand="0" w:evenVBand="0" w:oddHBand="0" w:evenHBand="0" w:firstRowFirstColumn="0" w:firstRowLastColumn="0" w:lastRowFirstColumn="0" w:lastRowLastColumn="0"/>
            </w:pPr>
          </w:p>
        </w:tc>
      </w:tr>
    </w:tbl>
    <w:p w14:paraId="765BDF50" w14:textId="135C4B4E" w:rsidR="00433181" w:rsidRDefault="004E1C5A">
      <w:r>
        <w:t xml:space="preserve"> </w:t>
      </w:r>
      <w:r w:rsidR="00433181">
        <w:br w:type="page"/>
      </w:r>
    </w:p>
    <w:tbl>
      <w:tblPr>
        <w:tblStyle w:val="GridTable1Light"/>
        <w:tblW w:w="0" w:type="auto"/>
        <w:tblLook w:val="04A0" w:firstRow="1" w:lastRow="0" w:firstColumn="1" w:lastColumn="0" w:noHBand="0" w:noVBand="1"/>
      </w:tblPr>
      <w:tblGrid>
        <w:gridCol w:w="2263"/>
        <w:gridCol w:w="8789"/>
        <w:gridCol w:w="2896"/>
      </w:tblGrid>
      <w:tr w:rsidR="00433181" w14:paraId="31639EC7" w14:textId="77777777" w:rsidTr="002B1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3"/>
          </w:tcPr>
          <w:p w14:paraId="5EA314D9" w14:textId="0D8832AC" w:rsidR="00433181" w:rsidRDefault="00433181" w:rsidP="002B1514">
            <w:pPr>
              <w:pStyle w:val="Heading1"/>
              <w:spacing w:before="80" w:after="80"/>
            </w:pPr>
            <w:r>
              <w:lastRenderedPageBreak/>
              <w:t xml:space="preserve">Part </w:t>
            </w:r>
            <w:r w:rsidR="000D7423">
              <w:t>4</w:t>
            </w:r>
            <w:r>
              <w:t>: Accessibility</w:t>
            </w:r>
            <w:r w:rsidR="002A6D8B">
              <w:t xml:space="preserve"> and information</w:t>
            </w:r>
          </w:p>
        </w:tc>
      </w:tr>
      <w:tr w:rsidR="001D263A" w14:paraId="30584F9C" w14:textId="77777777" w:rsidTr="002B1514">
        <w:tc>
          <w:tcPr>
            <w:cnfStyle w:val="001000000000" w:firstRow="0" w:lastRow="0" w:firstColumn="1" w:lastColumn="0" w:oddVBand="0" w:evenVBand="0" w:oddHBand="0" w:evenHBand="0" w:firstRowFirstColumn="0" w:firstRowLastColumn="0" w:lastRowFirstColumn="0" w:lastRowLastColumn="0"/>
            <w:tcW w:w="11052" w:type="dxa"/>
            <w:gridSpan w:val="2"/>
          </w:tcPr>
          <w:p w14:paraId="728F92F3" w14:textId="31C59821" w:rsidR="001D263A" w:rsidRPr="00DD1737" w:rsidRDefault="00F6020C" w:rsidP="002B1514">
            <w:pPr>
              <w:pStyle w:val="Heading1"/>
              <w:spacing w:before="80" w:after="80"/>
              <w:rPr>
                <w:sz w:val="22"/>
                <w:szCs w:val="22"/>
              </w:rPr>
            </w:pPr>
            <w:r>
              <w:rPr>
                <w:sz w:val="22"/>
                <w:szCs w:val="22"/>
              </w:rPr>
              <w:t xml:space="preserve">Is the scheme </w:t>
            </w:r>
            <w:r w:rsidR="00E957F6">
              <w:rPr>
                <w:sz w:val="22"/>
                <w:szCs w:val="22"/>
              </w:rPr>
              <w:t>able</w:t>
            </w:r>
            <w:r>
              <w:rPr>
                <w:sz w:val="22"/>
                <w:szCs w:val="22"/>
              </w:rPr>
              <w:t xml:space="preserve"> to</w:t>
            </w:r>
            <w:r w:rsidR="001D263A">
              <w:rPr>
                <w:sz w:val="22"/>
                <w:szCs w:val="22"/>
              </w:rPr>
              <w:t xml:space="preserve"> investigat</w:t>
            </w:r>
            <w:r>
              <w:rPr>
                <w:sz w:val="22"/>
                <w:szCs w:val="22"/>
              </w:rPr>
              <w:t>e</w:t>
            </w:r>
            <w:r w:rsidR="001D263A">
              <w:rPr>
                <w:sz w:val="22"/>
                <w:szCs w:val="22"/>
              </w:rPr>
              <w:t xml:space="preserve"> a complaint that is within</w:t>
            </w:r>
            <w:r>
              <w:rPr>
                <w:sz w:val="22"/>
                <w:szCs w:val="22"/>
              </w:rPr>
              <w:t xml:space="preserve"> its</w:t>
            </w:r>
            <w:r w:rsidR="001D263A">
              <w:rPr>
                <w:sz w:val="22"/>
                <w:szCs w:val="22"/>
              </w:rPr>
              <w:t xml:space="preserve"> jurisdiction</w:t>
            </w:r>
            <w:r>
              <w:rPr>
                <w:sz w:val="22"/>
                <w:szCs w:val="22"/>
              </w:rPr>
              <w:t>, free from any barriers</w:t>
            </w:r>
            <w:r w:rsidR="001D263A">
              <w:rPr>
                <w:sz w:val="22"/>
                <w:szCs w:val="22"/>
              </w:rPr>
              <w:t xml:space="preserve">? </w:t>
            </w:r>
            <w:r w:rsidR="00D83480" w:rsidRPr="00D12894">
              <w:rPr>
                <w:b w:val="0"/>
                <w:bCs w:val="0"/>
                <w:i/>
                <w:iCs/>
                <w:sz w:val="22"/>
                <w:szCs w:val="22"/>
              </w:rPr>
              <w:t>B</w:t>
            </w:r>
            <w:r w:rsidR="00D83480">
              <w:rPr>
                <w:b w:val="0"/>
                <w:bCs w:val="0"/>
                <w:i/>
                <w:iCs/>
                <w:sz w:val="22"/>
                <w:szCs w:val="22"/>
              </w:rPr>
              <w:t>arriers</w:t>
            </w:r>
            <w:r w:rsidR="001D263A" w:rsidRPr="001D263A">
              <w:rPr>
                <w:b w:val="0"/>
                <w:bCs w:val="0"/>
                <w:i/>
                <w:iCs/>
                <w:sz w:val="22"/>
                <w:szCs w:val="22"/>
              </w:rPr>
              <w:t xml:space="preserve"> might include </w:t>
            </w:r>
            <w:r w:rsidR="00D83480">
              <w:rPr>
                <w:b w:val="0"/>
                <w:bCs w:val="0"/>
                <w:i/>
                <w:iCs/>
                <w:sz w:val="22"/>
                <w:szCs w:val="22"/>
              </w:rPr>
              <w:t xml:space="preserve">fees charged to complainants, </w:t>
            </w:r>
            <w:r w:rsidR="00D83480" w:rsidRPr="001D263A">
              <w:rPr>
                <w:b w:val="0"/>
                <w:bCs w:val="0"/>
                <w:i/>
                <w:iCs/>
                <w:sz w:val="22"/>
                <w:szCs w:val="22"/>
              </w:rPr>
              <w:t>waiting periods</w:t>
            </w:r>
            <w:r w:rsidR="00D83480">
              <w:rPr>
                <w:b w:val="0"/>
                <w:bCs w:val="0"/>
                <w:i/>
                <w:iCs/>
                <w:sz w:val="22"/>
                <w:szCs w:val="22"/>
              </w:rPr>
              <w:t xml:space="preserve">, </w:t>
            </w:r>
            <w:r w:rsidR="00D12894">
              <w:rPr>
                <w:b w:val="0"/>
                <w:bCs w:val="0"/>
                <w:i/>
                <w:iCs/>
                <w:sz w:val="22"/>
                <w:szCs w:val="22"/>
              </w:rPr>
              <w:t xml:space="preserve">or </w:t>
            </w:r>
            <w:r w:rsidR="00B454F4">
              <w:rPr>
                <w:b w:val="0"/>
                <w:bCs w:val="0"/>
                <w:i/>
                <w:iCs/>
                <w:sz w:val="22"/>
                <w:szCs w:val="22"/>
              </w:rPr>
              <w:t>a requirement</w:t>
            </w:r>
            <w:r w:rsidR="00D83480">
              <w:rPr>
                <w:b w:val="0"/>
                <w:bCs w:val="0"/>
                <w:i/>
                <w:iCs/>
                <w:sz w:val="22"/>
                <w:szCs w:val="22"/>
              </w:rPr>
              <w:t xml:space="preserve"> to obtain </w:t>
            </w:r>
            <w:r w:rsidR="00D83480" w:rsidRPr="001D263A">
              <w:rPr>
                <w:b w:val="0"/>
                <w:bCs w:val="0"/>
                <w:i/>
                <w:iCs/>
                <w:sz w:val="22"/>
                <w:szCs w:val="22"/>
              </w:rPr>
              <w:t>third</w:t>
            </w:r>
            <w:r w:rsidR="00D83480">
              <w:rPr>
                <w:b w:val="0"/>
                <w:bCs w:val="0"/>
                <w:i/>
                <w:iCs/>
                <w:sz w:val="22"/>
                <w:szCs w:val="22"/>
              </w:rPr>
              <w:t>-</w:t>
            </w:r>
            <w:r w:rsidR="00D83480" w:rsidRPr="001D263A">
              <w:rPr>
                <w:b w:val="0"/>
                <w:bCs w:val="0"/>
                <w:i/>
                <w:iCs/>
                <w:sz w:val="22"/>
                <w:szCs w:val="22"/>
              </w:rPr>
              <w:t>party</w:t>
            </w:r>
            <w:r w:rsidR="00D83480">
              <w:rPr>
                <w:b w:val="0"/>
                <w:bCs w:val="0"/>
                <w:i/>
                <w:iCs/>
                <w:sz w:val="22"/>
                <w:szCs w:val="22"/>
              </w:rPr>
              <w:t xml:space="preserve"> consent</w:t>
            </w:r>
            <w:r w:rsidR="00D12894">
              <w:rPr>
                <w:b w:val="0"/>
                <w:bCs w:val="0"/>
                <w:i/>
                <w:iCs/>
                <w:sz w:val="22"/>
                <w:szCs w:val="22"/>
              </w:rPr>
              <w:t xml:space="preserve"> </w:t>
            </w:r>
            <w:r w:rsidR="003A436E">
              <w:rPr>
                <w:b w:val="0"/>
                <w:bCs w:val="0"/>
                <w:i/>
                <w:iCs/>
                <w:sz w:val="22"/>
                <w:szCs w:val="22"/>
              </w:rPr>
              <w:t>/</w:t>
            </w:r>
            <w:r w:rsidR="00D12894">
              <w:rPr>
                <w:b w:val="0"/>
                <w:bCs w:val="0"/>
                <w:i/>
                <w:iCs/>
                <w:sz w:val="22"/>
                <w:szCs w:val="22"/>
              </w:rPr>
              <w:t xml:space="preserve"> complain via a third-party</w:t>
            </w:r>
            <w:r w:rsidR="001D263A" w:rsidRPr="001D263A">
              <w:rPr>
                <w:b w:val="0"/>
                <w:bCs w:val="0"/>
                <w:i/>
                <w:iCs/>
                <w:sz w:val="22"/>
                <w:szCs w:val="22"/>
              </w:rPr>
              <w:t>.</w:t>
            </w:r>
            <w:r w:rsidR="001D263A" w:rsidRPr="001D263A">
              <w:rPr>
                <w:b w:val="0"/>
                <w:bCs w:val="0"/>
                <w:sz w:val="22"/>
                <w:szCs w:val="22"/>
              </w:rPr>
              <w:t xml:space="preserve"> </w:t>
            </w:r>
            <w:r w:rsidR="001D263A" w:rsidRPr="001D263A">
              <w:rPr>
                <w:b w:val="0"/>
                <w:bCs w:val="0"/>
                <w:i/>
                <w:iCs/>
                <w:sz w:val="22"/>
                <w:szCs w:val="22"/>
              </w:rPr>
              <w:t xml:space="preserve">A requirement for a complainant to exhaust </w:t>
            </w:r>
            <w:r w:rsidR="00D83480">
              <w:rPr>
                <w:b w:val="0"/>
                <w:bCs w:val="0"/>
                <w:i/>
                <w:iCs/>
                <w:sz w:val="22"/>
                <w:szCs w:val="22"/>
              </w:rPr>
              <w:t>an</w:t>
            </w:r>
            <w:r w:rsidR="001D263A" w:rsidRPr="001D263A">
              <w:rPr>
                <w:b w:val="0"/>
                <w:bCs w:val="0"/>
                <w:i/>
                <w:iCs/>
                <w:sz w:val="22"/>
                <w:szCs w:val="22"/>
              </w:rPr>
              <w:t xml:space="preserve"> internal complaints procedu</w:t>
            </w:r>
            <w:r w:rsidR="00D83480">
              <w:rPr>
                <w:b w:val="0"/>
                <w:bCs w:val="0"/>
                <w:i/>
                <w:iCs/>
                <w:sz w:val="22"/>
                <w:szCs w:val="22"/>
              </w:rPr>
              <w:t>re</w:t>
            </w:r>
            <w:r w:rsidR="001D263A" w:rsidRPr="001D263A">
              <w:rPr>
                <w:b w:val="0"/>
                <w:bCs w:val="0"/>
                <w:i/>
                <w:iCs/>
                <w:sz w:val="22"/>
                <w:szCs w:val="22"/>
              </w:rPr>
              <w:t xml:space="preserve"> is not considered a barrier for this purpose.</w:t>
            </w:r>
            <w:r w:rsidR="001D263A">
              <w:rPr>
                <w:sz w:val="22"/>
                <w:szCs w:val="22"/>
              </w:rPr>
              <w:t xml:space="preserve"> </w:t>
            </w:r>
          </w:p>
        </w:tc>
        <w:tc>
          <w:tcPr>
            <w:tcW w:w="2896" w:type="dxa"/>
          </w:tcPr>
          <w:p w14:paraId="09056DF7" w14:textId="066225AC" w:rsidR="001D263A"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518591099"/>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919758892"/>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38863747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22785B" w14:paraId="4E9EC218" w14:textId="77777777" w:rsidTr="001B5377">
        <w:tc>
          <w:tcPr>
            <w:cnfStyle w:val="001000000000" w:firstRow="0" w:lastRow="0" w:firstColumn="1" w:lastColumn="0" w:oddVBand="0" w:evenVBand="0" w:oddHBand="0" w:evenHBand="0" w:firstRowFirstColumn="0" w:firstRowLastColumn="0" w:lastRowFirstColumn="0" w:lastRowLastColumn="0"/>
            <w:tcW w:w="11052" w:type="dxa"/>
            <w:gridSpan w:val="2"/>
          </w:tcPr>
          <w:p w14:paraId="410B1CD6" w14:textId="373BE30C" w:rsidR="0022785B" w:rsidRPr="00F6020C" w:rsidRDefault="0035420F" w:rsidP="001B5377">
            <w:pPr>
              <w:pStyle w:val="Heading1"/>
              <w:spacing w:before="80" w:after="80"/>
              <w:rPr>
                <w:b w:val="0"/>
                <w:bCs w:val="0"/>
                <w:sz w:val="22"/>
                <w:szCs w:val="22"/>
              </w:rPr>
            </w:pPr>
            <w:r w:rsidRPr="0035420F">
              <w:rPr>
                <w:sz w:val="22"/>
                <w:szCs w:val="22"/>
              </w:rPr>
              <w:t>Are complainants able to lodge a complaint via a range of methods, including post, email/online and phone?</w:t>
            </w:r>
          </w:p>
        </w:tc>
        <w:tc>
          <w:tcPr>
            <w:tcW w:w="2896" w:type="dxa"/>
          </w:tcPr>
          <w:p w14:paraId="625E16D5" w14:textId="60B5111D" w:rsidR="0022785B" w:rsidRPr="002F682C" w:rsidRDefault="00CC148D" w:rsidP="001B5377">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2006960548"/>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99872766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672252955"/>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487182" w14:paraId="60EDD41B" w14:textId="77777777" w:rsidTr="00FF5200">
        <w:tc>
          <w:tcPr>
            <w:cnfStyle w:val="001000000000" w:firstRow="0" w:lastRow="0" w:firstColumn="1" w:lastColumn="0" w:oddVBand="0" w:evenVBand="0" w:oddHBand="0" w:evenHBand="0" w:firstRowFirstColumn="0" w:firstRowLastColumn="0" w:lastRowFirstColumn="0" w:lastRowLastColumn="0"/>
            <w:tcW w:w="11052" w:type="dxa"/>
            <w:gridSpan w:val="2"/>
          </w:tcPr>
          <w:p w14:paraId="4BEFBB6B" w14:textId="64FBDE73" w:rsidR="00487182" w:rsidRPr="00A819AD" w:rsidRDefault="00487182" w:rsidP="00FF5200">
            <w:pPr>
              <w:pStyle w:val="Heading1"/>
              <w:spacing w:before="80" w:after="80"/>
              <w:rPr>
                <w:b w:val="0"/>
                <w:bCs w:val="0"/>
                <w:i/>
                <w:iCs/>
                <w:sz w:val="22"/>
                <w:szCs w:val="22"/>
              </w:rPr>
            </w:pPr>
            <w:r>
              <w:rPr>
                <w:sz w:val="22"/>
                <w:szCs w:val="22"/>
              </w:rPr>
              <w:t xml:space="preserve">Does the scheme have the right to require all relevant information, documents and materials from those subject to investigation, and (other than in exceptional circumstances) </w:t>
            </w:r>
            <w:r w:rsidR="00657386" w:rsidRPr="00657386">
              <w:rPr>
                <w:sz w:val="22"/>
                <w:szCs w:val="22"/>
              </w:rPr>
              <w:t>disclose information provided by each party to the other</w:t>
            </w:r>
            <w:r>
              <w:rPr>
                <w:sz w:val="22"/>
                <w:szCs w:val="22"/>
              </w:rPr>
              <w:t>?</w:t>
            </w:r>
            <w:r w:rsidR="00A819AD">
              <w:rPr>
                <w:sz w:val="22"/>
                <w:szCs w:val="22"/>
              </w:rPr>
              <w:t xml:space="preserve"> </w:t>
            </w:r>
            <w:r w:rsidR="00A819AD">
              <w:rPr>
                <w:b w:val="0"/>
                <w:bCs w:val="0"/>
                <w:i/>
                <w:iCs/>
                <w:sz w:val="22"/>
                <w:szCs w:val="22"/>
              </w:rPr>
              <w:t>Exceptional circumstances in</w:t>
            </w:r>
            <w:r w:rsidR="00036C29">
              <w:rPr>
                <w:b w:val="0"/>
                <w:bCs w:val="0"/>
                <w:i/>
                <w:iCs/>
                <w:sz w:val="22"/>
                <w:szCs w:val="22"/>
              </w:rPr>
              <w:t xml:space="preserve">clude </w:t>
            </w:r>
            <w:r w:rsidR="00036C29" w:rsidRPr="00036C29">
              <w:rPr>
                <w:b w:val="0"/>
                <w:bCs w:val="0"/>
                <w:i/>
                <w:iCs/>
                <w:sz w:val="22"/>
                <w:szCs w:val="22"/>
              </w:rPr>
              <w:t xml:space="preserve">where </w:t>
            </w:r>
            <w:r w:rsidR="001B7C6F">
              <w:rPr>
                <w:b w:val="0"/>
                <w:bCs w:val="0"/>
                <w:i/>
                <w:iCs/>
                <w:sz w:val="22"/>
                <w:szCs w:val="22"/>
              </w:rPr>
              <w:t xml:space="preserve">information is </w:t>
            </w:r>
            <w:r w:rsidR="00036C29" w:rsidRPr="00036C29">
              <w:rPr>
                <w:b w:val="0"/>
                <w:bCs w:val="0"/>
                <w:i/>
                <w:iCs/>
                <w:sz w:val="22"/>
                <w:szCs w:val="22"/>
              </w:rPr>
              <w:t>commercially sensitive or</w:t>
            </w:r>
            <w:r w:rsidR="00036C29">
              <w:rPr>
                <w:b w:val="0"/>
                <w:bCs w:val="0"/>
                <w:i/>
                <w:iCs/>
                <w:sz w:val="22"/>
                <w:szCs w:val="22"/>
              </w:rPr>
              <w:t xml:space="preserve"> where</w:t>
            </w:r>
            <w:r w:rsidR="00036C29" w:rsidRPr="00036C29">
              <w:rPr>
                <w:b w:val="0"/>
                <w:bCs w:val="0"/>
                <w:i/>
                <w:iCs/>
                <w:sz w:val="22"/>
                <w:szCs w:val="22"/>
              </w:rPr>
              <w:t xml:space="preserve"> disclosure would </w:t>
            </w:r>
            <w:r w:rsidR="001B7C6F">
              <w:rPr>
                <w:b w:val="0"/>
                <w:bCs w:val="0"/>
                <w:i/>
                <w:iCs/>
                <w:sz w:val="22"/>
                <w:szCs w:val="22"/>
              </w:rPr>
              <w:t>be unlawful</w:t>
            </w:r>
            <w:r w:rsidR="00036C29">
              <w:rPr>
                <w:b w:val="0"/>
                <w:bCs w:val="0"/>
                <w:i/>
                <w:iCs/>
                <w:sz w:val="22"/>
                <w:szCs w:val="22"/>
              </w:rPr>
              <w:t>.</w:t>
            </w:r>
          </w:p>
        </w:tc>
        <w:tc>
          <w:tcPr>
            <w:tcW w:w="2896" w:type="dxa"/>
          </w:tcPr>
          <w:p w14:paraId="46F5DB60" w14:textId="0512CC56" w:rsidR="00487182" w:rsidRPr="002F682C" w:rsidRDefault="00CC148D" w:rsidP="00FF5200">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844539819"/>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1142040113"/>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147318424"/>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433181" w14:paraId="2EB3D4E5" w14:textId="77777777" w:rsidTr="002B1514">
        <w:tc>
          <w:tcPr>
            <w:cnfStyle w:val="001000000000" w:firstRow="0" w:lastRow="0" w:firstColumn="1" w:lastColumn="0" w:oddVBand="0" w:evenVBand="0" w:oddHBand="0" w:evenHBand="0" w:firstRowFirstColumn="0" w:firstRowLastColumn="0" w:lastRowFirstColumn="0" w:lastRowLastColumn="0"/>
            <w:tcW w:w="11052" w:type="dxa"/>
            <w:gridSpan w:val="2"/>
          </w:tcPr>
          <w:p w14:paraId="1252E88D" w14:textId="79264E52" w:rsidR="00433181" w:rsidRPr="009E1FCE" w:rsidRDefault="00A41871" w:rsidP="002B1514">
            <w:pPr>
              <w:pStyle w:val="Heading1"/>
              <w:spacing w:before="80" w:after="80"/>
              <w:rPr>
                <w:b w:val="0"/>
                <w:bCs w:val="0"/>
                <w:i/>
                <w:iCs/>
                <w:sz w:val="22"/>
                <w:szCs w:val="22"/>
              </w:rPr>
            </w:pPr>
            <w:r>
              <w:rPr>
                <w:sz w:val="22"/>
                <w:szCs w:val="22"/>
              </w:rPr>
              <w:t>Does</w:t>
            </w:r>
            <w:r w:rsidR="009E1FCE">
              <w:rPr>
                <w:sz w:val="22"/>
                <w:szCs w:val="22"/>
              </w:rPr>
              <w:t xml:space="preserve"> the scheme provide </w:t>
            </w:r>
            <w:r w:rsidR="0022785B">
              <w:rPr>
                <w:sz w:val="22"/>
                <w:szCs w:val="22"/>
              </w:rPr>
              <w:t>the parties</w:t>
            </w:r>
            <w:r w:rsidR="002F0522">
              <w:rPr>
                <w:sz w:val="22"/>
                <w:szCs w:val="22"/>
              </w:rPr>
              <w:t xml:space="preserve"> with</w:t>
            </w:r>
            <w:r w:rsidR="009E1FCE">
              <w:rPr>
                <w:sz w:val="22"/>
                <w:szCs w:val="22"/>
              </w:rPr>
              <w:t xml:space="preserve"> written reasons for </w:t>
            </w:r>
            <w:r>
              <w:rPr>
                <w:sz w:val="22"/>
                <w:szCs w:val="22"/>
              </w:rPr>
              <w:t>the</w:t>
            </w:r>
            <w:r w:rsidR="002F0522">
              <w:rPr>
                <w:sz w:val="22"/>
                <w:szCs w:val="22"/>
              </w:rPr>
              <w:t xml:space="preserve"> final </w:t>
            </w:r>
            <w:r w:rsidR="000F7754">
              <w:rPr>
                <w:sz w:val="22"/>
                <w:szCs w:val="22"/>
              </w:rPr>
              <w:t>determination of</w:t>
            </w:r>
            <w:r w:rsidR="002F0522">
              <w:rPr>
                <w:sz w:val="22"/>
                <w:szCs w:val="22"/>
              </w:rPr>
              <w:t xml:space="preserve"> a complaint</w:t>
            </w:r>
            <w:r w:rsidR="0022785B">
              <w:rPr>
                <w:sz w:val="22"/>
                <w:szCs w:val="22"/>
              </w:rPr>
              <w:t xml:space="preserve">, </w:t>
            </w:r>
            <w:r w:rsidR="009E1FCE">
              <w:rPr>
                <w:sz w:val="22"/>
                <w:szCs w:val="22"/>
              </w:rPr>
              <w:t>including</w:t>
            </w:r>
            <w:r w:rsidR="007B00AE">
              <w:rPr>
                <w:sz w:val="22"/>
                <w:szCs w:val="22"/>
              </w:rPr>
              <w:t xml:space="preserve"> providing the complainant with reasons where a</w:t>
            </w:r>
            <w:r w:rsidR="009E1FCE">
              <w:rPr>
                <w:sz w:val="22"/>
                <w:szCs w:val="22"/>
              </w:rPr>
              <w:t xml:space="preserve"> complaint is </w:t>
            </w:r>
            <w:r w:rsidR="007B00AE">
              <w:rPr>
                <w:sz w:val="22"/>
                <w:szCs w:val="22"/>
              </w:rPr>
              <w:t xml:space="preserve">determined to fall </w:t>
            </w:r>
            <w:r w:rsidR="009E1FCE">
              <w:rPr>
                <w:sz w:val="22"/>
                <w:szCs w:val="22"/>
              </w:rPr>
              <w:t xml:space="preserve">outside the scheme’s jurisdiction? </w:t>
            </w:r>
          </w:p>
        </w:tc>
        <w:tc>
          <w:tcPr>
            <w:tcW w:w="2896" w:type="dxa"/>
          </w:tcPr>
          <w:p w14:paraId="11B02CD0" w14:textId="2C44E993" w:rsidR="00433181"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65220927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928501281"/>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837364580"/>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8953A9" w14:paraId="079CC5AC" w14:textId="77777777" w:rsidTr="002B1514">
        <w:tc>
          <w:tcPr>
            <w:cnfStyle w:val="001000000000" w:firstRow="0" w:lastRow="0" w:firstColumn="1" w:lastColumn="0" w:oddVBand="0" w:evenVBand="0" w:oddHBand="0" w:evenHBand="0" w:firstRowFirstColumn="0" w:firstRowLastColumn="0" w:lastRowFirstColumn="0" w:lastRowLastColumn="0"/>
            <w:tcW w:w="11052" w:type="dxa"/>
            <w:gridSpan w:val="2"/>
          </w:tcPr>
          <w:p w14:paraId="40711CD1" w14:textId="4D978EAF" w:rsidR="008953A9" w:rsidRDefault="008953A9" w:rsidP="002B1514">
            <w:pPr>
              <w:pStyle w:val="Heading1"/>
              <w:spacing w:before="80" w:after="80"/>
              <w:rPr>
                <w:sz w:val="22"/>
                <w:szCs w:val="22"/>
              </w:rPr>
            </w:pPr>
            <w:r>
              <w:rPr>
                <w:sz w:val="22"/>
                <w:szCs w:val="22"/>
              </w:rPr>
              <w:t xml:space="preserve">Upon the final determination of a complaint, does the scheme inform the parties </w:t>
            </w:r>
            <w:r w:rsidR="00FC4A26">
              <w:rPr>
                <w:sz w:val="22"/>
                <w:szCs w:val="22"/>
              </w:rPr>
              <w:t>about how to appeal (if</w:t>
            </w:r>
            <w:r>
              <w:rPr>
                <w:sz w:val="22"/>
                <w:szCs w:val="22"/>
              </w:rPr>
              <w:t xml:space="preserve"> </w:t>
            </w:r>
            <w:r w:rsidR="00FC4A26">
              <w:rPr>
                <w:sz w:val="22"/>
                <w:szCs w:val="22"/>
              </w:rPr>
              <w:t>relevant) and where to get further help?</w:t>
            </w:r>
          </w:p>
        </w:tc>
        <w:tc>
          <w:tcPr>
            <w:tcW w:w="2896" w:type="dxa"/>
          </w:tcPr>
          <w:p w14:paraId="4E6B5B5C" w14:textId="20811BF5" w:rsidR="008953A9"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940967878"/>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211871486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65433809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433181" w14:paraId="359CA22B" w14:textId="77777777" w:rsidTr="002B1514">
        <w:tc>
          <w:tcPr>
            <w:cnfStyle w:val="001000000000" w:firstRow="0" w:lastRow="0" w:firstColumn="1" w:lastColumn="0" w:oddVBand="0" w:evenVBand="0" w:oddHBand="0" w:evenHBand="0" w:firstRowFirstColumn="0" w:firstRowLastColumn="0" w:lastRowFirstColumn="0" w:lastRowLastColumn="0"/>
            <w:tcW w:w="11052" w:type="dxa"/>
            <w:gridSpan w:val="2"/>
          </w:tcPr>
          <w:p w14:paraId="43FB2AE9" w14:textId="63CD6514" w:rsidR="00433181" w:rsidRPr="00DD1737" w:rsidRDefault="00A41871" w:rsidP="002B1514">
            <w:pPr>
              <w:pStyle w:val="Heading1"/>
              <w:spacing w:before="80" w:after="80"/>
              <w:rPr>
                <w:sz w:val="22"/>
                <w:szCs w:val="22"/>
              </w:rPr>
            </w:pPr>
            <w:r>
              <w:rPr>
                <w:sz w:val="22"/>
                <w:szCs w:val="22"/>
              </w:rPr>
              <w:t>Does the scheme communicate</w:t>
            </w:r>
            <w:r w:rsidRPr="00A41871">
              <w:rPr>
                <w:sz w:val="22"/>
                <w:szCs w:val="22"/>
              </w:rPr>
              <w:t xml:space="preserve"> in language that is accessible to users with a wide range of needs</w:t>
            </w:r>
            <w:r>
              <w:rPr>
                <w:sz w:val="22"/>
                <w:szCs w:val="22"/>
              </w:rPr>
              <w:t>?</w:t>
            </w:r>
          </w:p>
        </w:tc>
        <w:tc>
          <w:tcPr>
            <w:tcW w:w="2896" w:type="dxa"/>
          </w:tcPr>
          <w:p w14:paraId="15A9FEB2" w14:textId="38A57429" w:rsidR="00433181"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695156377"/>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1851798286"/>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152828447"/>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883E9F" w14:paraId="26440936" w14:textId="77777777" w:rsidTr="002B1514">
        <w:tc>
          <w:tcPr>
            <w:cnfStyle w:val="001000000000" w:firstRow="0" w:lastRow="0" w:firstColumn="1" w:lastColumn="0" w:oddVBand="0" w:evenVBand="0" w:oddHBand="0" w:evenHBand="0" w:firstRowFirstColumn="0" w:firstRowLastColumn="0" w:lastRowFirstColumn="0" w:lastRowLastColumn="0"/>
            <w:tcW w:w="11052" w:type="dxa"/>
            <w:gridSpan w:val="2"/>
          </w:tcPr>
          <w:p w14:paraId="6B0CE396" w14:textId="3146B8C2" w:rsidR="00883E9F" w:rsidRDefault="00883E9F" w:rsidP="002B1514">
            <w:pPr>
              <w:pStyle w:val="Heading1"/>
              <w:spacing w:before="80" w:after="80"/>
              <w:rPr>
                <w:sz w:val="22"/>
                <w:szCs w:val="22"/>
              </w:rPr>
            </w:pPr>
            <w:r w:rsidRPr="00883E9F">
              <w:rPr>
                <w:sz w:val="22"/>
                <w:szCs w:val="22"/>
              </w:rPr>
              <w:t>Does the scheme apply its processes flexibly</w:t>
            </w:r>
            <w:r w:rsidR="00E83728">
              <w:rPr>
                <w:sz w:val="22"/>
                <w:szCs w:val="22"/>
              </w:rPr>
              <w:t xml:space="preserve">, providing </w:t>
            </w:r>
            <w:r w:rsidRPr="00883E9F">
              <w:rPr>
                <w:sz w:val="22"/>
                <w:szCs w:val="22"/>
              </w:rPr>
              <w:t>assistance</w:t>
            </w:r>
            <w:r w:rsidR="00E83728">
              <w:rPr>
                <w:sz w:val="22"/>
                <w:szCs w:val="22"/>
              </w:rPr>
              <w:t xml:space="preserve">, </w:t>
            </w:r>
            <w:r w:rsidRPr="00883E9F">
              <w:rPr>
                <w:sz w:val="22"/>
                <w:szCs w:val="22"/>
              </w:rPr>
              <w:t>support</w:t>
            </w:r>
            <w:r w:rsidR="00E83728">
              <w:rPr>
                <w:sz w:val="22"/>
                <w:szCs w:val="22"/>
              </w:rPr>
              <w:t xml:space="preserve"> and </w:t>
            </w:r>
            <w:r w:rsidRPr="00883E9F">
              <w:rPr>
                <w:sz w:val="22"/>
                <w:szCs w:val="22"/>
              </w:rPr>
              <w:t>adjustments for complainants and potential complainants to access its processes?</w:t>
            </w:r>
          </w:p>
        </w:tc>
        <w:tc>
          <w:tcPr>
            <w:tcW w:w="2896" w:type="dxa"/>
          </w:tcPr>
          <w:p w14:paraId="6883E062" w14:textId="3DB9810F" w:rsidR="00883E9F" w:rsidRPr="002F682C" w:rsidRDefault="00CC148D"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526176929"/>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433215619"/>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Other  </w:t>
            </w:r>
            <w:sdt>
              <w:sdtPr>
                <w:rPr>
                  <w:b/>
                  <w:bCs/>
                  <w:sz w:val="22"/>
                  <w:szCs w:val="22"/>
                </w:rPr>
                <w:id w:val="-1160001380"/>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p>
        </w:tc>
      </w:tr>
      <w:tr w:rsidR="0022785B" w14:paraId="5E4FF1AF" w14:textId="77777777" w:rsidTr="009556ED">
        <w:tc>
          <w:tcPr>
            <w:cnfStyle w:val="001000000000" w:firstRow="0" w:lastRow="0" w:firstColumn="1" w:lastColumn="0" w:oddVBand="0" w:evenVBand="0" w:oddHBand="0" w:evenHBand="0" w:firstRowFirstColumn="0" w:firstRowLastColumn="0" w:lastRowFirstColumn="0" w:lastRowLastColumn="0"/>
            <w:tcW w:w="2263" w:type="dxa"/>
          </w:tcPr>
          <w:p w14:paraId="38BCA9DB" w14:textId="056CAA24" w:rsidR="0022785B" w:rsidRDefault="0022785B" w:rsidP="009556ED">
            <w:pPr>
              <w:pStyle w:val="Heading1"/>
              <w:spacing w:before="80" w:after="80"/>
              <w:rPr>
                <w:b w:val="0"/>
                <w:bCs w:val="0"/>
                <w:sz w:val="22"/>
                <w:szCs w:val="22"/>
              </w:rPr>
            </w:pPr>
            <w:r>
              <w:rPr>
                <w:sz w:val="22"/>
                <w:szCs w:val="22"/>
              </w:rPr>
              <w:t>If you answered “no”</w:t>
            </w:r>
            <w:r w:rsidR="005B3756">
              <w:rPr>
                <w:sz w:val="22"/>
                <w:szCs w:val="22"/>
              </w:rPr>
              <w:t xml:space="preserve"> or “</w:t>
            </w:r>
            <w:r w:rsidR="00CC148D">
              <w:rPr>
                <w:sz w:val="22"/>
                <w:szCs w:val="22"/>
              </w:rPr>
              <w:t>other</w:t>
            </w:r>
            <w:r w:rsidR="005B3756">
              <w:rPr>
                <w:sz w:val="22"/>
                <w:szCs w:val="22"/>
              </w:rPr>
              <w:t>”</w:t>
            </w:r>
            <w:r>
              <w:rPr>
                <w:sz w:val="22"/>
                <w:szCs w:val="22"/>
              </w:rPr>
              <w:t xml:space="preserve"> to any of the questions above, please provide further details.</w:t>
            </w:r>
          </w:p>
          <w:p w14:paraId="38CCFE1E" w14:textId="77777777" w:rsidR="0022785B" w:rsidRDefault="0022785B" w:rsidP="009556ED">
            <w:pPr>
              <w:rPr>
                <w:b w:val="0"/>
                <w:bCs w:val="0"/>
              </w:rPr>
            </w:pPr>
          </w:p>
          <w:p w14:paraId="2B3D8A49" w14:textId="77777777" w:rsidR="0022785B" w:rsidRDefault="0022785B" w:rsidP="009556ED"/>
          <w:p w14:paraId="72EECDA3" w14:textId="77777777" w:rsidR="0022785B" w:rsidRDefault="0022785B" w:rsidP="009556ED"/>
          <w:p w14:paraId="4E53CC1E" w14:textId="77777777" w:rsidR="0022785B" w:rsidRDefault="0022785B" w:rsidP="009556ED">
            <w:pPr>
              <w:rPr>
                <w:b w:val="0"/>
                <w:bCs w:val="0"/>
              </w:rPr>
            </w:pPr>
          </w:p>
        </w:tc>
        <w:tc>
          <w:tcPr>
            <w:tcW w:w="11685" w:type="dxa"/>
            <w:gridSpan w:val="2"/>
          </w:tcPr>
          <w:p w14:paraId="7FCA75EF" w14:textId="77777777" w:rsidR="0022785B" w:rsidRDefault="0022785B" w:rsidP="009556ED">
            <w:pPr>
              <w:cnfStyle w:val="000000000000" w:firstRow="0" w:lastRow="0" w:firstColumn="0" w:lastColumn="0" w:oddVBand="0" w:evenVBand="0" w:oddHBand="0" w:evenHBand="0" w:firstRowFirstColumn="0" w:firstRowLastColumn="0" w:lastRowFirstColumn="0" w:lastRowLastColumn="0"/>
            </w:pPr>
          </w:p>
          <w:p w14:paraId="151B4644" w14:textId="77777777" w:rsidR="0022785B" w:rsidRDefault="0022785B" w:rsidP="009556ED">
            <w:pPr>
              <w:cnfStyle w:val="000000000000" w:firstRow="0" w:lastRow="0" w:firstColumn="0" w:lastColumn="0" w:oddVBand="0" w:evenVBand="0" w:oddHBand="0" w:evenHBand="0" w:firstRowFirstColumn="0" w:firstRowLastColumn="0" w:lastRowFirstColumn="0" w:lastRowLastColumn="0"/>
              <w:rPr>
                <w:b/>
                <w:bCs/>
              </w:rPr>
            </w:pPr>
          </w:p>
          <w:p w14:paraId="52635CAB" w14:textId="77777777" w:rsidR="0022785B" w:rsidRDefault="0022785B" w:rsidP="009556ED">
            <w:pPr>
              <w:cnfStyle w:val="000000000000" w:firstRow="0" w:lastRow="0" w:firstColumn="0" w:lastColumn="0" w:oddVBand="0" w:evenVBand="0" w:oddHBand="0" w:evenHBand="0" w:firstRowFirstColumn="0" w:firstRowLastColumn="0" w:lastRowFirstColumn="0" w:lastRowLastColumn="0"/>
              <w:rPr>
                <w:b/>
                <w:bCs/>
              </w:rPr>
            </w:pPr>
          </w:p>
          <w:p w14:paraId="48E6EE47" w14:textId="77777777" w:rsidR="0022785B" w:rsidRPr="002F682C" w:rsidRDefault="0022785B" w:rsidP="009556ED">
            <w:pPr>
              <w:cnfStyle w:val="000000000000" w:firstRow="0" w:lastRow="0" w:firstColumn="0" w:lastColumn="0" w:oddVBand="0" w:evenVBand="0" w:oddHBand="0" w:evenHBand="0" w:firstRowFirstColumn="0" w:firstRowLastColumn="0" w:lastRowFirstColumn="0" w:lastRowLastColumn="0"/>
            </w:pPr>
          </w:p>
        </w:tc>
      </w:tr>
    </w:tbl>
    <w:p w14:paraId="1DF6AD7A" w14:textId="1F07107C" w:rsidR="00E60C77" w:rsidRDefault="00E60C77">
      <w:pPr>
        <w:rPr>
          <w:rFonts w:asciiTheme="majorHAnsi" w:eastAsiaTheme="majorEastAsia" w:hAnsiTheme="majorHAnsi" w:cstheme="majorBidi"/>
          <w:color w:val="2F5496" w:themeColor="accent1" w:themeShade="BF"/>
          <w:sz w:val="32"/>
          <w:szCs w:val="32"/>
        </w:rPr>
      </w:pPr>
    </w:p>
    <w:tbl>
      <w:tblPr>
        <w:tblStyle w:val="GridTable1Light"/>
        <w:tblW w:w="13855" w:type="dxa"/>
        <w:tblLook w:val="04A0" w:firstRow="1" w:lastRow="0" w:firstColumn="1" w:lastColumn="0" w:noHBand="0" w:noVBand="1"/>
      </w:tblPr>
      <w:tblGrid>
        <w:gridCol w:w="551"/>
        <w:gridCol w:w="1810"/>
        <w:gridCol w:w="1036"/>
        <w:gridCol w:w="6663"/>
        <w:gridCol w:w="992"/>
        <w:gridCol w:w="567"/>
        <w:gridCol w:w="2236"/>
      </w:tblGrid>
      <w:tr w:rsidR="00152813" w14:paraId="3B775CE3" w14:textId="77777777" w:rsidTr="00DF19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5" w:type="dxa"/>
            <w:gridSpan w:val="7"/>
          </w:tcPr>
          <w:p w14:paraId="6333209F" w14:textId="0047787B" w:rsidR="00152813" w:rsidRPr="00877AF8" w:rsidRDefault="00152813" w:rsidP="002B1514">
            <w:pPr>
              <w:pStyle w:val="Heading1"/>
              <w:spacing w:before="80" w:after="80"/>
              <w:rPr>
                <w:i/>
                <w:iCs/>
                <w:sz w:val="22"/>
                <w:szCs w:val="22"/>
              </w:rPr>
            </w:pPr>
            <w:r>
              <w:rPr>
                <w:sz w:val="22"/>
                <w:szCs w:val="22"/>
              </w:rPr>
              <w:lastRenderedPageBreak/>
              <w:t xml:space="preserve">Please indicate whether the scheme does the activities below. </w:t>
            </w:r>
            <w:r w:rsidR="005C0673">
              <w:rPr>
                <w:sz w:val="22"/>
                <w:szCs w:val="22"/>
              </w:rPr>
              <w:t>In the righthand column, p</w:t>
            </w:r>
            <w:r>
              <w:rPr>
                <w:sz w:val="22"/>
                <w:szCs w:val="22"/>
              </w:rPr>
              <w:t xml:space="preserve">lease provide weblinks to </w:t>
            </w:r>
            <w:r w:rsidR="007B00AE">
              <w:rPr>
                <w:sz w:val="22"/>
                <w:szCs w:val="22"/>
              </w:rPr>
              <w:t xml:space="preserve">relevant </w:t>
            </w:r>
            <w:r>
              <w:rPr>
                <w:sz w:val="22"/>
                <w:szCs w:val="22"/>
              </w:rPr>
              <w:t xml:space="preserve">published materials. </w:t>
            </w:r>
          </w:p>
        </w:tc>
      </w:tr>
      <w:tr w:rsidR="00152813" w14:paraId="003B9F63"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43FA3DA" w14:textId="462EDC29" w:rsidR="00152813" w:rsidRPr="00152813" w:rsidRDefault="00152813" w:rsidP="002B1514">
            <w:pPr>
              <w:pStyle w:val="Heading1"/>
              <w:spacing w:before="80" w:after="80"/>
              <w:rPr>
                <w:b w:val="0"/>
                <w:bCs w:val="0"/>
                <w:sz w:val="22"/>
                <w:szCs w:val="22"/>
              </w:rPr>
            </w:pPr>
            <w:r w:rsidRPr="00152813">
              <w:rPr>
                <w:b w:val="0"/>
                <w:bCs w:val="0"/>
                <w:sz w:val="22"/>
                <w:szCs w:val="22"/>
              </w:rPr>
              <w:t>1</w:t>
            </w:r>
          </w:p>
        </w:tc>
        <w:tc>
          <w:tcPr>
            <w:tcW w:w="9509" w:type="dxa"/>
            <w:gridSpan w:val="3"/>
          </w:tcPr>
          <w:p w14:paraId="62CD8E7B" w14:textId="6A9E312B" w:rsidR="00152813" w:rsidRPr="00DD1737" w:rsidRDefault="0015281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Publishes an annual </w:t>
            </w:r>
            <w:r w:rsidR="00A7182A">
              <w:rPr>
                <w:sz w:val="22"/>
                <w:szCs w:val="22"/>
              </w:rPr>
              <w:t>review</w:t>
            </w:r>
            <w:r>
              <w:rPr>
                <w:sz w:val="22"/>
                <w:szCs w:val="22"/>
              </w:rPr>
              <w:t xml:space="preserve"> and annual accounts</w:t>
            </w:r>
          </w:p>
        </w:tc>
        <w:tc>
          <w:tcPr>
            <w:tcW w:w="1559" w:type="dxa"/>
            <w:gridSpan w:val="2"/>
          </w:tcPr>
          <w:p w14:paraId="02DFF90D" w14:textId="2A1F98C8" w:rsidR="00152813" w:rsidRPr="00877AF8" w:rsidRDefault="0015281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501710212"/>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205503745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236" w:type="dxa"/>
          </w:tcPr>
          <w:p w14:paraId="65621E91" w14:textId="3B378975" w:rsidR="00152813" w:rsidRPr="00152813" w:rsidRDefault="0015281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00C8E884"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349EBC43" w14:textId="0EC0FD2B" w:rsidR="00152813" w:rsidRPr="00152813" w:rsidRDefault="00152813" w:rsidP="00877AF8">
            <w:pPr>
              <w:pStyle w:val="Heading1"/>
              <w:spacing w:before="80" w:after="80"/>
              <w:rPr>
                <w:b w:val="0"/>
                <w:bCs w:val="0"/>
                <w:sz w:val="22"/>
                <w:szCs w:val="22"/>
              </w:rPr>
            </w:pPr>
            <w:r w:rsidRPr="00152813">
              <w:rPr>
                <w:b w:val="0"/>
                <w:bCs w:val="0"/>
                <w:sz w:val="22"/>
                <w:szCs w:val="22"/>
              </w:rPr>
              <w:t>2</w:t>
            </w:r>
          </w:p>
        </w:tc>
        <w:tc>
          <w:tcPr>
            <w:tcW w:w="9509" w:type="dxa"/>
            <w:gridSpan w:val="3"/>
          </w:tcPr>
          <w:p w14:paraId="1D6DCE43" w14:textId="687D93DF"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Sets</w:t>
            </w:r>
            <w:r w:rsidRPr="00632CE2">
              <w:rPr>
                <w:sz w:val="22"/>
                <w:szCs w:val="22"/>
              </w:rPr>
              <w:t xml:space="preserve"> out clearly which bodies are within its jurisdiction, for example </w:t>
            </w:r>
            <w:r>
              <w:rPr>
                <w:sz w:val="22"/>
                <w:szCs w:val="22"/>
              </w:rPr>
              <w:t xml:space="preserve">by </w:t>
            </w:r>
            <w:r w:rsidRPr="00632CE2">
              <w:rPr>
                <w:sz w:val="22"/>
                <w:szCs w:val="22"/>
              </w:rPr>
              <w:t xml:space="preserve">publishing a searchable list </w:t>
            </w:r>
          </w:p>
        </w:tc>
        <w:tc>
          <w:tcPr>
            <w:tcW w:w="1559" w:type="dxa"/>
            <w:gridSpan w:val="2"/>
          </w:tcPr>
          <w:p w14:paraId="188EB264" w14:textId="5F95D6A4"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281329267"/>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257041635"/>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355E6156" w14:textId="5CA121CC"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693DBE24"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B2C0318" w14:textId="1CBD2028" w:rsidR="00152813" w:rsidRPr="00152813" w:rsidRDefault="00152813" w:rsidP="00877AF8">
            <w:pPr>
              <w:pStyle w:val="Heading1"/>
              <w:spacing w:before="80" w:after="80"/>
              <w:rPr>
                <w:b w:val="0"/>
                <w:bCs w:val="0"/>
                <w:sz w:val="22"/>
                <w:szCs w:val="22"/>
              </w:rPr>
            </w:pPr>
            <w:r w:rsidRPr="00152813">
              <w:rPr>
                <w:b w:val="0"/>
                <w:bCs w:val="0"/>
                <w:sz w:val="22"/>
                <w:szCs w:val="22"/>
              </w:rPr>
              <w:t>3</w:t>
            </w:r>
          </w:p>
        </w:tc>
        <w:tc>
          <w:tcPr>
            <w:tcW w:w="9509" w:type="dxa"/>
            <w:gridSpan w:val="3"/>
          </w:tcPr>
          <w:p w14:paraId="539DF63F" w14:textId="48A91F8B"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 information about the scheme’s legal constitution, governance and funding arrangements</w:t>
            </w:r>
          </w:p>
        </w:tc>
        <w:tc>
          <w:tcPr>
            <w:tcW w:w="1559" w:type="dxa"/>
            <w:gridSpan w:val="2"/>
          </w:tcPr>
          <w:p w14:paraId="6DFCC1F9" w14:textId="2393E173"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905905760"/>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806274878"/>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14AA6DAA" w14:textId="2C9A7636"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1EF16DB3"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70DB8F7B" w14:textId="1E876797" w:rsidR="00152813" w:rsidRPr="00152813" w:rsidRDefault="00152813" w:rsidP="00877AF8">
            <w:pPr>
              <w:pStyle w:val="Heading1"/>
              <w:spacing w:before="80" w:after="80"/>
              <w:rPr>
                <w:b w:val="0"/>
                <w:bCs w:val="0"/>
                <w:sz w:val="22"/>
                <w:szCs w:val="22"/>
              </w:rPr>
            </w:pPr>
            <w:r w:rsidRPr="00152813">
              <w:rPr>
                <w:b w:val="0"/>
                <w:bCs w:val="0"/>
                <w:sz w:val="22"/>
                <w:szCs w:val="22"/>
              </w:rPr>
              <w:t>4</w:t>
            </w:r>
          </w:p>
        </w:tc>
        <w:tc>
          <w:tcPr>
            <w:tcW w:w="9509" w:type="dxa"/>
            <w:gridSpan w:val="3"/>
          </w:tcPr>
          <w:p w14:paraId="502C796D" w14:textId="1CA3C57E"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 a step-by-step guide to the complaint handling process used by the scheme</w:t>
            </w:r>
            <w:r w:rsidR="004D77F0">
              <w:rPr>
                <w:sz w:val="22"/>
                <w:szCs w:val="22"/>
              </w:rPr>
              <w:t>, including likely timeframes for each step</w:t>
            </w:r>
          </w:p>
        </w:tc>
        <w:tc>
          <w:tcPr>
            <w:tcW w:w="1559" w:type="dxa"/>
            <w:gridSpan w:val="2"/>
          </w:tcPr>
          <w:p w14:paraId="553B3705" w14:textId="339A1853"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615562627"/>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068487239"/>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5BBA8E49" w14:textId="3CB5CD0F"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5B78CC29"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21885AB0" w14:textId="138F6736" w:rsidR="00152813" w:rsidRPr="00152813" w:rsidRDefault="004D77F0" w:rsidP="00877AF8">
            <w:pPr>
              <w:pStyle w:val="Heading1"/>
              <w:spacing w:before="80" w:after="80"/>
              <w:rPr>
                <w:b w:val="0"/>
                <w:bCs w:val="0"/>
                <w:sz w:val="22"/>
                <w:szCs w:val="22"/>
              </w:rPr>
            </w:pPr>
            <w:r>
              <w:rPr>
                <w:b w:val="0"/>
                <w:bCs w:val="0"/>
                <w:sz w:val="22"/>
                <w:szCs w:val="22"/>
              </w:rPr>
              <w:t>5</w:t>
            </w:r>
          </w:p>
        </w:tc>
        <w:tc>
          <w:tcPr>
            <w:tcW w:w="9509" w:type="dxa"/>
            <w:gridSpan w:val="3"/>
          </w:tcPr>
          <w:p w14:paraId="2F2F19D6" w14:textId="05B7D891"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Publishes </w:t>
            </w:r>
            <w:r w:rsidRPr="00FC4A26">
              <w:rPr>
                <w:sz w:val="22"/>
                <w:szCs w:val="22"/>
              </w:rPr>
              <w:t xml:space="preserve">information </w:t>
            </w:r>
            <w:r>
              <w:rPr>
                <w:sz w:val="22"/>
                <w:szCs w:val="22"/>
              </w:rPr>
              <w:t>about</w:t>
            </w:r>
            <w:r w:rsidRPr="00FC4A26">
              <w:rPr>
                <w:sz w:val="22"/>
                <w:szCs w:val="22"/>
              </w:rPr>
              <w:t xml:space="preserve"> </w:t>
            </w:r>
            <w:r>
              <w:rPr>
                <w:sz w:val="22"/>
                <w:szCs w:val="22"/>
              </w:rPr>
              <w:t>the potential</w:t>
            </w:r>
            <w:r w:rsidRPr="00FC4A26">
              <w:rPr>
                <w:sz w:val="22"/>
                <w:szCs w:val="22"/>
              </w:rPr>
              <w:t xml:space="preserve"> outcomes </w:t>
            </w:r>
            <w:r>
              <w:rPr>
                <w:sz w:val="22"/>
                <w:szCs w:val="22"/>
              </w:rPr>
              <w:t>of a complaint</w:t>
            </w:r>
            <w:r w:rsidR="004D77F0">
              <w:rPr>
                <w:sz w:val="22"/>
                <w:szCs w:val="22"/>
              </w:rPr>
              <w:t xml:space="preserve">, </w:t>
            </w:r>
            <w:r>
              <w:rPr>
                <w:sz w:val="22"/>
                <w:szCs w:val="22"/>
              </w:rPr>
              <w:t>the remedies available</w:t>
            </w:r>
            <w:r w:rsidRPr="00FC4A26">
              <w:rPr>
                <w:sz w:val="22"/>
                <w:szCs w:val="22"/>
              </w:rPr>
              <w:t xml:space="preserve">, </w:t>
            </w:r>
            <w:r w:rsidR="004D77F0">
              <w:rPr>
                <w:sz w:val="22"/>
                <w:szCs w:val="22"/>
              </w:rPr>
              <w:t>and how those</w:t>
            </w:r>
            <w:r w:rsidRPr="00FC4A26">
              <w:rPr>
                <w:sz w:val="22"/>
                <w:szCs w:val="22"/>
              </w:rPr>
              <w:t xml:space="preserve"> remedies are determined</w:t>
            </w:r>
          </w:p>
        </w:tc>
        <w:tc>
          <w:tcPr>
            <w:tcW w:w="1559" w:type="dxa"/>
            <w:gridSpan w:val="2"/>
          </w:tcPr>
          <w:p w14:paraId="3CFF03CE" w14:textId="565805AF"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459344696"/>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317932595"/>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1E41C03E" w14:textId="25889151"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7B00AE" w14:paraId="42125902"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37FC5B0E" w14:textId="35FD9799" w:rsidR="007B00AE" w:rsidRPr="00152813" w:rsidRDefault="007B00AE" w:rsidP="00F31ABE">
            <w:pPr>
              <w:pStyle w:val="Heading1"/>
              <w:spacing w:before="80" w:after="80"/>
              <w:rPr>
                <w:b w:val="0"/>
                <w:bCs w:val="0"/>
                <w:sz w:val="22"/>
                <w:szCs w:val="22"/>
              </w:rPr>
            </w:pPr>
            <w:r>
              <w:rPr>
                <w:b w:val="0"/>
                <w:bCs w:val="0"/>
                <w:sz w:val="22"/>
                <w:szCs w:val="22"/>
              </w:rPr>
              <w:t>6</w:t>
            </w:r>
          </w:p>
        </w:tc>
        <w:tc>
          <w:tcPr>
            <w:tcW w:w="9509" w:type="dxa"/>
            <w:gridSpan w:val="3"/>
          </w:tcPr>
          <w:p w14:paraId="673E0C30" w14:textId="77777777" w:rsidR="007B00AE" w:rsidRDefault="007B00AE" w:rsidP="00F31ABE">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w:t>
            </w:r>
            <w:r w:rsidRPr="000372A3">
              <w:rPr>
                <w:sz w:val="22"/>
                <w:szCs w:val="22"/>
              </w:rPr>
              <w:t xml:space="preserve"> service standards to inform users of what to expect </w:t>
            </w:r>
            <w:r>
              <w:rPr>
                <w:sz w:val="22"/>
                <w:szCs w:val="22"/>
              </w:rPr>
              <w:t>from the scheme</w:t>
            </w:r>
          </w:p>
        </w:tc>
        <w:tc>
          <w:tcPr>
            <w:tcW w:w="1559" w:type="dxa"/>
            <w:gridSpan w:val="2"/>
          </w:tcPr>
          <w:p w14:paraId="5266810D" w14:textId="77777777" w:rsidR="007B00AE" w:rsidRPr="00877AF8" w:rsidRDefault="007B00AE" w:rsidP="00F31ABE">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69694811"/>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838117683"/>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4171B3FA" w14:textId="77777777" w:rsidR="007B00AE" w:rsidRPr="00877AF8" w:rsidRDefault="007B00AE" w:rsidP="00F31ABE">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7B00AE" w14:paraId="10BCC0F8"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C7F0FCD" w14:textId="0B820351" w:rsidR="007B00AE" w:rsidRPr="00152813" w:rsidRDefault="007B00AE" w:rsidP="0052733D">
            <w:pPr>
              <w:pStyle w:val="Heading1"/>
              <w:spacing w:before="80" w:after="80"/>
              <w:rPr>
                <w:b w:val="0"/>
                <w:bCs w:val="0"/>
                <w:sz w:val="22"/>
                <w:szCs w:val="22"/>
              </w:rPr>
            </w:pPr>
            <w:r>
              <w:rPr>
                <w:b w:val="0"/>
                <w:bCs w:val="0"/>
                <w:sz w:val="22"/>
                <w:szCs w:val="22"/>
              </w:rPr>
              <w:t>7</w:t>
            </w:r>
          </w:p>
        </w:tc>
        <w:tc>
          <w:tcPr>
            <w:tcW w:w="9509" w:type="dxa"/>
            <w:gridSpan w:val="3"/>
          </w:tcPr>
          <w:p w14:paraId="518DDA01" w14:textId="77777777" w:rsidR="007B00AE" w:rsidRDefault="007B00AE" w:rsidP="0052733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Requires bodies within the scheme’s jurisdiction to publicise the right to complain to the scheme</w:t>
            </w:r>
          </w:p>
        </w:tc>
        <w:tc>
          <w:tcPr>
            <w:tcW w:w="1559" w:type="dxa"/>
            <w:gridSpan w:val="2"/>
          </w:tcPr>
          <w:p w14:paraId="49F12A7C" w14:textId="77777777" w:rsidR="007B00AE" w:rsidRPr="00877AF8" w:rsidRDefault="007B00AE" w:rsidP="0052733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83578118"/>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892311398"/>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43F7B3E2" w14:textId="77777777" w:rsidR="007B00AE" w:rsidRPr="00877AF8" w:rsidRDefault="007B00AE" w:rsidP="0052733D">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30730B20"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6139BEFB" w14:textId="65196A87" w:rsidR="00152813" w:rsidRPr="00152813" w:rsidRDefault="007B00AE" w:rsidP="00877AF8">
            <w:pPr>
              <w:pStyle w:val="Heading1"/>
              <w:spacing w:before="80" w:after="80"/>
              <w:rPr>
                <w:b w:val="0"/>
                <w:bCs w:val="0"/>
                <w:sz w:val="22"/>
                <w:szCs w:val="22"/>
              </w:rPr>
            </w:pPr>
            <w:r>
              <w:rPr>
                <w:b w:val="0"/>
                <w:bCs w:val="0"/>
                <w:sz w:val="22"/>
                <w:szCs w:val="22"/>
              </w:rPr>
              <w:t>8</w:t>
            </w:r>
          </w:p>
        </w:tc>
        <w:tc>
          <w:tcPr>
            <w:tcW w:w="9509" w:type="dxa"/>
            <w:gridSpan w:val="3"/>
          </w:tcPr>
          <w:p w14:paraId="4631C30F" w14:textId="31D38694"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Requires bodies within the scheme’s jurisdiction to have accessible and fair internal complaint procedures </w:t>
            </w:r>
          </w:p>
        </w:tc>
        <w:tc>
          <w:tcPr>
            <w:tcW w:w="1559" w:type="dxa"/>
            <w:gridSpan w:val="2"/>
          </w:tcPr>
          <w:p w14:paraId="7E14E545" w14:textId="661D060A"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019383587"/>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777071039"/>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02AC8B92" w14:textId="033B943D"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4D77F0" w14:paraId="1D53804D"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8127737" w14:textId="1CD3A613" w:rsidR="004D77F0" w:rsidRPr="00152813" w:rsidRDefault="007B00AE" w:rsidP="00EC2089">
            <w:pPr>
              <w:pStyle w:val="Heading1"/>
              <w:spacing w:before="80" w:after="80"/>
              <w:rPr>
                <w:b w:val="0"/>
                <w:bCs w:val="0"/>
                <w:sz w:val="22"/>
                <w:szCs w:val="22"/>
              </w:rPr>
            </w:pPr>
            <w:r>
              <w:rPr>
                <w:b w:val="0"/>
                <w:bCs w:val="0"/>
                <w:sz w:val="22"/>
                <w:szCs w:val="22"/>
              </w:rPr>
              <w:t>9</w:t>
            </w:r>
          </w:p>
        </w:tc>
        <w:tc>
          <w:tcPr>
            <w:tcW w:w="9509" w:type="dxa"/>
            <w:gridSpan w:val="3"/>
          </w:tcPr>
          <w:p w14:paraId="177437B3" w14:textId="77777777" w:rsidR="004D77F0" w:rsidRDefault="004D77F0" w:rsidP="00EC2089">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Proactively</w:t>
            </w:r>
            <w:r w:rsidRPr="00632CE2">
              <w:rPr>
                <w:sz w:val="22"/>
                <w:szCs w:val="22"/>
              </w:rPr>
              <w:t xml:space="preserve"> rais</w:t>
            </w:r>
            <w:r>
              <w:rPr>
                <w:sz w:val="22"/>
                <w:szCs w:val="22"/>
              </w:rPr>
              <w:t>es</w:t>
            </w:r>
            <w:r w:rsidRPr="00632CE2">
              <w:rPr>
                <w:sz w:val="22"/>
                <w:szCs w:val="22"/>
              </w:rPr>
              <w:t xml:space="preserve"> and monitor</w:t>
            </w:r>
            <w:r>
              <w:rPr>
                <w:sz w:val="22"/>
                <w:szCs w:val="22"/>
              </w:rPr>
              <w:t>s</w:t>
            </w:r>
            <w:r w:rsidRPr="00632CE2">
              <w:rPr>
                <w:sz w:val="22"/>
                <w:szCs w:val="22"/>
              </w:rPr>
              <w:t xml:space="preserve"> awareness of the scheme among potential complainants</w:t>
            </w:r>
          </w:p>
        </w:tc>
        <w:tc>
          <w:tcPr>
            <w:tcW w:w="1559" w:type="dxa"/>
            <w:gridSpan w:val="2"/>
          </w:tcPr>
          <w:p w14:paraId="608982C6" w14:textId="77777777" w:rsidR="004D77F0" w:rsidRPr="00877AF8" w:rsidRDefault="004D77F0" w:rsidP="00EC2089">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331190515"/>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654727415"/>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166AE157" w14:textId="243FD46A" w:rsidR="004D77F0" w:rsidRPr="00877AF8" w:rsidRDefault="004D77F0" w:rsidP="00EC2089">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394086" w14:paraId="245A8B52"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11D5EFC" w14:textId="41918CD3" w:rsidR="00394086" w:rsidRPr="00152813" w:rsidRDefault="00394086" w:rsidP="00EE0B5D">
            <w:pPr>
              <w:pStyle w:val="Heading1"/>
              <w:spacing w:before="80" w:after="80"/>
              <w:rPr>
                <w:b w:val="0"/>
                <w:bCs w:val="0"/>
                <w:sz w:val="22"/>
                <w:szCs w:val="22"/>
              </w:rPr>
            </w:pPr>
            <w:r w:rsidRPr="00152813">
              <w:rPr>
                <w:b w:val="0"/>
                <w:bCs w:val="0"/>
                <w:sz w:val="22"/>
                <w:szCs w:val="22"/>
              </w:rPr>
              <w:t>1</w:t>
            </w:r>
            <w:r>
              <w:rPr>
                <w:b w:val="0"/>
                <w:bCs w:val="0"/>
                <w:sz w:val="22"/>
                <w:szCs w:val="22"/>
              </w:rPr>
              <w:t>0</w:t>
            </w:r>
          </w:p>
        </w:tc>
        <w:tc>
          <w:tcPr>
            <w:tcW w:w="9509" w:type="dxa"/>
            <w:gridSpan w:val="3"/>
          </w:tcPr>
          <w:p w14:paraId="2ED1A26B" w14:textId="77777777" w:rsidR="00394086" w:rsidRPr="00DD1737" w:rsidRDefault="00394086" w:rsidP="00EE0B5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 and implements a reasonable adjustments policy for scheme users</w:t>
            </w:r>
          </w:p>
        </w:tc>
        <w:tc>
          <w:tcPr>
            <w:tcW w:w="1559" w:type="dxa"/>
            <w:gridSpan w:val="2"/>
          </w:tcPr>
          <w:p w14:paraId="3B50B78A" w14:textId="77777777" w:rsidR="00394086" w:rsidRPr="00877AF8" w:rsidRDefault="00394086" w:rsidP="00EE0B5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447389102"/>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397241315"/>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229E0CB7" w14:textId="77777777" w:rsidR="00394086" w:rsidRPr="00877AF8" w:rsidRDefault="00394086" w:rsidP="00EE0B5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166BF0" w14:paraId="289E0424"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59D02FF1" w14:textId="6F4712E8" w:rsidR="00166BF0" w:rsidRPr="006C7347" w:rsidRDefault="00166BF0" w:rsidP="00EB443B">
            <w:pPr>
              <w:pStyle w:val="Heading1"/>
              <w:spacing w:before="80" w:after="80"/>
              <w:rPr>
                <w:b w:val="0"/>
                <w:bCs w:val="0"/>
                <w:sz w:val="22"/>
                <w:szCs w:val="22"/>
              </w:rPr>
            </w:pPr>
            <w:r w:rsidRPr="006C7347">
              <w:rPr>
                <w:b w:val="0"/>
                <w:bCs w:val="0"/>
                <w:sz w:val="22"/>
                <w:szCs w:val="22"/>
              </w:rPr>
              <w:t>1</w:t>
            </w:r>
            <w:r w:rsidR="00394086">
              <w:rPr>
                <w:b w:val="0"/>
                <w:bCs w:val="0"/>
                <w:sz w:val="22"/>
                <w:szCs w:val="22"/>
              </w:rPr>
              <w:t>1</w:t>
            </w:r>
          </w:p>
        </w:tc>
        <w:tc>
          <w:tcPr>
            <w:tcW w:w="9509" w:type="dxa"/>
            <w:gridSpan w:val="3"/>
          </w:tcPr>
          <w:p w14:paraId="22CC190A" w14:textId="77777777" w:rsidR="00166BF0" w:rsidRDefault="00166BF0"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 examples or summaries of decisions made by the scheme</w:t>
            </w:r>
          </w:p>
        </w:tc>
        <w:tc>
          <w:tcPr>
            <w:tcW w:w="1559" w:type="dxa"/>
            <w:gridSpan w:val="2"/>
          </w:tcPr>
          <w:p w14:paraId="0AE966C2" w14:textId="77777777" w:rsidR="00166BF0" w:rsidRPr="00877AF8" w:rsidRDefault="00166BF0"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610805021"/>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277616807"/>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3717D6F3" w14:textId="77777777" w:rsidR="00166BF0" w:rsidRPr="00877AF8" w:rsidRDefault="00166BF0"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D12438" w14:paraId="0CB18CEE"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1A881B33" w14:textId="5760E01A" w:rsidR="00D12438" w:rsidRPr="006C7347" w:rsidRDefault="006C7347" w:rsidP="00EB443B">
            <w:pPr>
              <w:pStyle w:val="Heading1"/>
              <w:spacing w:before="80" w:after="80"/>
              <w:rPr>
                <w:b w:val="0"/>
                <w:bCs w:val="0"/>
                <w:sz w:val="22"/>
                <w:szCs w:val="22"/>
              </w:rPr>
            </w:pPr>
            <w:r w:rsidRPr="006C7347">
              <w:rPr>
                <w:b w:val="0"/>
                <w:bCs w:val="0"/>
                <w:sz w:val="22"/>
                <w:szCs w:val="22"/>
              </w:rPr>
              <w:t>1</w:t>
            </w:r>
            <w:r w:rsidR="00394086">
              <w:rPr>
                <w:b w:val="0"/>
                <w:bCs w:val="0"/>
                <w:sz w:val="22"/>
                <w:szCs w:val="22"/>
              </w:rPr>
              <w:t>2</w:t>
            </w:r>
          </w:p>
        </w:tc>
        <w:tc>
          <w:tcPr>
            <w:tcW w:w="9509" w:type="dxa"/>
            <w:gridSpan w:val="3"/>
          </w:tcPr>
          <w:p w14:paraId="72882966" w14:textId="5B94AC64" w:rsidR="00D12438" w:rsidRDefault="00D12438" w:rsidP="00D1243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w:t>
            </w:r>
            <w:r w:rsidR="006C7347">
              <w:rPr>
                <w:sz w:val="22"/>
                <w:szCs w:val="22"/>
              </w:rPr>
              <w:t xml:space="preserve"> </w:t>
            </w:r>
            <w:r w:rsidR="009414A4">
              <w:rPr>
                <w:sz w:val="22"/>
                <w:szCs w:val="22"/>
              </w:rPr>
              <w:t xml:space="preserve">aggregate </w:t>
            </w:r>
            <w:r w:rsidRPr="00D12438">
              <w:rPr>
                <w:sz w:val="22"/>
                <w:szCs w:val="22"/>
              </w:rPr>
              <w:t>data on the number of investigations conducted and the outcomes of investigation</w:t>
            </w:r>
            <w:r w:rsidR="00DC7AA8">
              <w:rPr>
                <w:sz w:val="22"/>
                <w:szCs w:val="22"/>
              </w:rPr>
              <w:t>s</w:t>
            </w:r>
          </w:p>
        </w:tc>
        <w:tc>
          <w:tcPr>
            <w:tcW w:w="1559" w:type="dxa"/>
            <w:gridSpan w:val="2"/>
          </w:tcPr>
          <w:p w14:paraId="6CA91EE5" w14:textId="5568F44B" w:rsidR="00D12438" w:rsidRPr="00877AF8" w:rsidRDefault="00394086"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028370830"/>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435597344"/>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2F132650" w14:textId="77777777" w:rsidR="00D12438" w:rsidRPr="00877AF8" w:rsidRDefault="00D12438"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6C7347" w14:paraId="2D45EDE3"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44D3A494" w14:textId="2D2DA2BC" w:rsidR="006C7347" w:rsidRPr="006C7347" w:rsidRDefault="006C7347" w:rsidP="00EB443B">
            <w:pPr>
              <w:pStyle w:val="Heading1"/>
              <w:spacing w:before="80" w:after="80"/>
              <w:rPr>
                <w:b w:val="0"/>
                <w:bCs w:val="0"/>
                <w:sz w:val="22"/>
                <w:szCs w:val="22"/>
              </w:rPr>
            </w:pPr>
            <w:r w:rsidRPr="006C7347">
              <w:rPr>
                <w:b w:val="0"/>
                <w:bCs w:val="0"/>
                <w:sz w:val="22"/>
                <w:szCs w:val="22"/>
              </w:rPr>
              <w:t>1</w:t>
            </w:r>
            <w:r w:rsidR="00394086">
              <w:rPr>
                <w:b w:val="0"/>
                <w:bCs w:val="0"/>
                <w:sz w:val="22"/>
                <w:szCs w:val="22"/>
              </w:rPr>
              <w:t>3</w:t>
            </w:r>
          </w:p>
        </w:tc>
        <w:tc>
          <w:tcPr>
            <w:tcW w:w="9509" w:type="dxa"/>
            <w:gridSpan w:val="3"/>
          </w:tcPr>
          <w:p w14:paraId="065DAD71" w14:textId="7B56F46C" w:rsidR="006C7347" w:rsidRDefault="006C7347" w:rsidP="00D1243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Publishes</w:t>
            </w:r>
            <w:r w:rsidR="00F9695B">
              <w:rPr>
                <w:sz w:val="22"/>
                <w:szCs w:val="22"/>
              </w:rPr>
              <w:t xml:space="preserve"> </w:t>
            </w:r>
            <w:r w:rsidR="00103506">
              <w:rPr>
                <w:sz w:val="22"/>
                <w:szCs w:val="22"/>
              </w:rPr>
              <w:t>aggregate</w:t>
            </w:r>
            <w:r w:rsidR="00FE7254">
              <w:rPr>
                <w:sz w:val="22"/>
                <w:szCs w:val="22"/>
              </w:rPr>
              <w:t xml:space="preserve"> </w:t>
            </w:r>
            <w:r w:rsidRPr="00D12438">
              <w:rPr>
                <w:sz w:val="22"/>
                <w:szCs w:val="22"/>
              </w:rPr>
              <w:t>information about the stages at which, and methods by which, cases were resolved</w:t>
            </w:r>
          </w:p>
        </w:tc>
        <w:tc>
          <w:tcPr>
            <w:tcW w:w="1559" w:type="dxa"/>
            <w:gridSpan w:val="2"/>
          </w:tcPr>
          <w:p w14:paraId="52D37C33" w14:textId="19C8C93F" w:rsidR="006C7347" w:rsidRPr="00877AF8" w:rsidRDefault="00394086"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826700212"/>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415932541"/>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16509A8E" w14:textId="77777777" w:rsidR="006C7347" w:rsidRPr="00877AF8" w:rsidRDefault="006C7347" w:rsidP="00EB443B">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460EFCE3"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4F152296" w14:textId="16FDD3E2" w:rsidR="00152813" w:rsidRPr="00152813" w:rsidRDefault="00152813" w:rsidP="00877AF8">
            <w:pPr>
              <w:pStyle w:val="Heading1"/>
              <w:spacing w:before="80" w:after="80"/>
              <w:rPr>
                <w:b w:val="0"/>
                <w:bCs w:val="0"/>
                <w:sz w:val="22"/>
                <w:szCs w:val="22"/>
              </w:rPr>
            </w:pPr>
            <w:r w:rsidRPr="00152813">
              <w:rPr>
                <w:b w:val="0"/>
                <w:bCs w:val="0"/>
                <w:sz w:val="22"/>
                <w:szCs w:val="22"/>
              </w:rPr>
              <w:t>1</w:t>
            </w:r>
            <w:r w:rsidR="00394086">
              <w:rPr>
                <w:b w:val="0"/>
                <w:bCs w:val="0"/>
                <w:sz w:val="22"/>
                <w:szCs w:val="22"/>
              </w:rPr>
              <w:t>4</w:t>
            </w:r>
          </w:p>
        </w:tc>
        <w:tc>
          <w:tcPr>
            <w:tcW w:w="9509" w:type="dxa"/>
            <w:gridSpan w:val="3"/>
          </w:tcPr>
          <w:p w14:paraId="64FC0CCF" w14:textId="37A4F9EF"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Informs scheme users </w:t>
            </w:r>
            <w:r w:rsidRPr="00510264">
              <w:rPr>
                <w:sz w:val="22"/>
                <w:szCs w:val="22"/>
              </w:rPr>
              <w:t xml:space="preserve">how </w:t>
            </w:r>
            <w:r>
              <w:rPr>
                <w:sz w:val="22"/>
                <w:szCs w:val="22"/>
              </w:rPr>
              <w:t>they can make</w:t>
            </w:r>
            <w:r w:rsidRPr="00510264">
              <w:rPr>
                <w:sz w:val="22"/>
                <w:szCs w:val="22"/>
              </w:rPr>
              <w:t xml:space="preserve"> a complaint about the </w:t>
            </w:r>
            <w:r>
              <w:rPr>
                <w:sz w:val="22"/>
                <w:szCs w:val="22"/>
              </w:rPr>
              <w:t xml:space="preserve">scheme’s </w:t>
            </w:r>
            <w:r w:rsidRPr="00510264">
              <w:rPr>
                <w:sz w:val="22"/>
                <w:szCs w:val="22"/>
              </w:rPr>
              <w:t>service</w:t>
            </w:r>
          </w:p>
        </w:tc>
        <w:tc>
          <w:tcPr>
            <w:tcW w:w="1559" w:type="dxa"/>
            <w:gridSpan w:val="2"/>
          </w:tcPr>
          <w:p w14:paraId="34844694" w14:textId="2297E460"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085598329"/>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889000891"/>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51946C63" w14:textId="76C6CE06"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152813" w14:paraId="5F82D41E" w14:textId="77777777" w:rsidTr="00DF198F">
        <w:tc>
          <w:tcPr>
            <w:cnfStyle w:val="001000000000" w:firstRow="0" w:lastRow="0" w:firstColumn="1" w:lastColumn="0" w:oddVBand="0" w:evenVBand="0" w:oddHBand="0" w:evenHBand="0" w:firstRowFirstColumn="0" w:firstRowLastColumn="0" w:lastRowFirstColumn="0" w:lastRowLastColumn="0"/>
            <w:tcW w:w="551" w:type="dxa"/>
          </w:tcPr>
          <w:p w14:paraId="47CD8562" w14:textId="43017ECF" w:rsidR="00152813" w:rsidRPr="00152813" w:rsidRDefault="00152813" w:rsidP="00877AF8">
            <w:pPr>
              <w:pStyle w:val="Heading1"/>
              <w:spacing w:before="80" w:after="80"/>
              <w:rPr>
                <w:b w:val="0"/>
                <w:bCs w:val="0"/>
                <w:sz w:val="22"/>
                <w:szCs w:val="22"/>
              </w:rPr>
            </w:pPr>
            <w:r w:rsidRPr="00152813">
              <w:rPr>
                <w:b w:val="0"/>
                <w:bCs w:val="0"/>
                <w:sz w:val="22"/>
                <w:szCs w:val="22"/>
              </w:rPr>
              <w:t>1</w:t>
            </w:r>
            <w:r w:rsidR="00394086">
              <w:rPr>
                <w:b w:val="0"/>
                <w:bCs w:val="0"/>
                <w:sz w:val="22"/>
                <w:szCs w:val="22"/>
              </w:rPr>
              <w:t>5</w:t>
            </w:r>
          </w:p>
        </w:tc>
        <w:tc>
          <w:tcPr>
            <w:tcW w:w="9509" w:type="dxa"/>
            <w:gridSpan w:val="3"/>
          </w:tcPr>
          <w:p w14:paraId="3C7CD2BB" w14:textId="326FE7B7" w:rsidR="00152813"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543BA3">
              <w:rPr>
                <w:sz w:val="22"/>
                <w:szCs w:val="22"/>
              </w:rPr>
              <w:t>ublish</w:t>
            </w:r>
            <w:r>
              <w:rPr>
                <w:sz w:val="22"/>
                <w:szCs w:val="22"/>
              </w:rPr>
              <w:t>es</w:t>
            </w:r>
            <w:r w:rsidRPr="00543BA3">
              <w:rPr>
                <w:sz w:val="22"/>
                <w:szCs w:val="22"/>
              </w:rPr>
              <w:t xml:space="preserve"> information on complaints about, and</w:t>
            </w:r>
            <w:r w:rsidR="00766E03">
              <w:rPr>
                <w:sz w:val="22"/>
                <w:szCs w:val="22"/>
              </w:rPr>
              <w:t xml:space="preserve"> successful</w:t>
            </w:r>
            <w:r w:rsidRPr="00543BA3">
              <w:rPr>
                <w:sz w:val="22"/>
                <w:szCs w:val="22"/>
              </w:rPr>
              <w:t xml:space="preserve"> legal challenges against, the scheme </w:t>
            </w:r>
          </w:p>
        </w:tc>
        <w:tc>
          <w:tcPr>
            <w:tcW w:w="1559" w:type="dxa"/>
            <w:gridSpan w:val="2"/>
          </w:tcPr>
          <w:p w14:paraId="1BAD2EB8" w14:textId="5087C0BC"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r w:rsidRPr="00877AF8">
              <w:rPr>
                <w:sz w:val="22"/>
                <w:szCs w:val="22"/>
              </w:rPr>
              <w:t xml:space="preserve">Yes </w:t>
            </w:r>
            <w:sdt>
              <w:sdtPr>
                <w:rPr>
                  <w:sz w:val="22"/>
                  <w:szCs w:val="22"/>
                </w:rPr>
                <w:id w:val="1883359481"/>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r w:rsidRPr="00877AF8">
              <w:rPr>
                <w:sz w:val="22"/>
                <w:szCs w:val="22"/>
              </w:rPr>
              <w:t xml:space="preserve">    No </w:t>
            </w:r>
            <w:sdt>
              <w:sdtPr>
                <w:rPr>
                  <w:sz w:val="22"/>
                  <w:szCs w:val="22"/>
                </w:rPr>
                <w:id w:val="1672756034"/>
                <w14:checkbox>
                  <w14:checked w14:val="0"/>
                  <w14:checkedState w14:val="2612" w14:font="MS Gothic"/>
                  <w14:uncheckedState w14:val="2610" w14:font="MS Gothic"/>
                </w14:checkbox>
              </w:sdtPr>
              <w:sdtEndPr/>
              <w:sdtContent>
                <w:r w:rsidRPr="00877AF8">
                  <w:rPr>
                    <w:rFonts w:ascii="MS Gothic" w:eastAsia="MS Gothic" w:hAnsi="MS Gothic" w:hint="eastAsia"/>
                    <w:sz w:val="22"/>
                    <w:szCs w:val="22"/>
                  </w:rPr>
                  <w:t>☐</w:t>
                </w:r>
              </w:sdtContent>
            </w:sdt>
          </w:p>
        </w:tc>
        <w:tc>
          <w:tcPr>
            <w:tcW w:w="2236" w:type="dxa"/>
          </w:tcPr>
          <w:p w14:paraId="5DE61A11" w14:textId="43DAABE6" w:rsidR="00152813" w:rsidRPr="00877AF8" w:rsidRDefault="00152813" w:rsidP="00877AF8">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tc>
      </w:tr>
      <w:tr w:rsidR="007B00AE" w14:paraId="44DC4FBC" w14:textId="77777777" w:rsidTr="00DF198F">
        <w:tc>
          <w:tcPr>
            <w:cnfStyle w:val="001000000000" w:firstRow="0" w:lastRow="0" w:firstColumn="1" w:lastColumn="0" w:oddVBand="0" w:evenVBand="0" w:oddHBand="0" w:evenHBand="0" w:firstRowFirstColumn="0" w:firstRowLastColumn="0" w:lastRowFirstColumn="0" w:lastRowLastColumn="0"/>
            <w:tcW w:w="2361" w:type="dxa"/>
            <w:gridSpan w:val="2"/>
          </w:tcPr>
          <w:p w14:paraId="36475B1D" w14:textId="77777777" w:rsidR="007B00AE" w:rsidRDefault="007B00AE" w:rsidP="007B00AE">
            <w:pPr>
              <w:pStyle w:val="Heading1"/>
              <w:spacing w:before="80" w:after="80"/>
              <w:rPr>
                <w:b w:val="0"/>
                <w:bCs w:val="0"/>
                <w:sz w:val="22"/>
                <w:szCs w:val="22"/>
              </w:rPr>
            </w:pPr>
            <w:r>
              <w:rPr>
                <w:sz w:val="22"/>
                <w:szCs w:val="22"/>
              </w:rPr>
              <w:t>If you indicated “no” in relation to any of the activities above, please provide further details.</w:t>
            </w:r>
          </w:p>
          <w:p w14:paraId="4B753242" w14:textId="77777777" w:rsidR="007B00AE" w:rsidRDefault="007B00AE" w:rsidP="009556ED">
            <w:pPr>
              <w:rPr>
                <w:b w:val="0"/>
                <w:bCs w:val="0"/>
              </w:rPr>
            </w:pPr>
          </w:p>
          <w:p w14:paraId="6A15FE71" w14:textId="77777777" w:rsidR="007B00AE" w:rsidRDefault="007B00AE" w:rsidP="009556ED"/>
          <w:p w14:paraId="68CF278A" w14:textId="77777777" w:rsidR="007B00AE" w:rsidRDefault="007B00AE" w:rsidP="009556ED"/>
          <w:p w14:paraId="6E2CC7F3" w14:textId="77777777" w:rsidR="007B00AE" w:rsidRDefault="007B00AE" w:rsidP="009556ED">
            <w:pPr>
              <w:rPr>
                <w:b w:val="0"/>
                <w:bCs w:val="0"/>
              </w:rPr>
            </w:pPr>
          </w:p>
        </w:tc>
        <w:tc>
          <w:tcPr>
            <w:tcW w:w="11494" w:type="dxa"/>
            <w:gridSpan w:val="5"/>
          </w:tcPr>
          <w:p w14:paraId="46FFA7EB" w14:textId="77777777" w:rsidR="007B00AE" w:rsidRDefault="007B00AE" w:rsidP="009556ED">
            <w:pPr>
              <w:cnfStyle w:val="000000000000" w:firstRow="0" w:lastRow="0" w:firstColumn="0" w:lastColumn="0" w:oddVBand="0" w:evenVBand="0" w:oddHBand="0" w:evenHBand="0" w:firstRowFirstColumn="0" w:firstRowLastColumn="0" w:lastRowFirstColumn="0" w:lastRowLastColumn="0"/>
            </w:pPr>
          </w:p>
          <w:p w14:paraId="58D9B8E9" w14:textId="77777777" w:rsidR="007B00AE" w:rsidRDefault="007B00AE" w:rsidP="009556ED">
            <w:pPr>
              <w:cnfStyle w:val="000000000000" w:firstRow="0" w:lastRow="0" w:firstColumn="0" w:lastColumn="0" w:oddVBand="0" w:evenVBand="0" w:oddHBand="0" w:evenHBand="0" w:firstRowFirstColumn="0" w:firstRowLastColumn="0" w:lastRowFirstColumn="0" w:lastRowLastColumn="0"/>
              <w:rPr>
                <w:b/>
                <w:bCs/>
              </w:rPr>
            </w:pPr>
          </w:p>
          <w:p w14:paraId="3397BAFB" w14:textId="77777777" w:rsidR="007B00AE" w:rsidRDefault="007B00AE" w:rsidP="009556ED">
            <w:pPr>
              <w:cnfStyle w:val="000000000000" w:firstRow="0" w:lastRow="0" w:firstColumn="0" w:lastColumn="0" w:oddVBand="0" w:evenVBand="0" w:oddHBand="0" w:evenHBand="0" w:firstRowFirstColumn="0" w:firstRowLastColumn="0" w:lastRowFirstColumn="0" w:lastRowLastColumn="0"/>
              <w:rPr>
                <w:b/>
                <w:bCs/>
              </w:rPr>
            </w:pPr>
          </w:p>
          <w:p w14:paraId="5EECFE15" w14:textId="77777777" w:rsidR="007B00AE" w:rsidRPr="002F682C" w:rsidRDefault="007B00AE" w:rsidP="009556ED">
            <w:pPr>
              <w:cnfStyle w:val="000000000000" w:firstRow="0" w:lastRow="0" w:firstColumn="0" w:lastColumn="0" w:oddVBand="0" w:evenVBand="0" w:oddHBand="0" w:evenHBand="0" w:firstRowFirstColumn="0" w:firstRowLastColumn="0" w:lastRowFirstColumn="0" w:lastRowLastColumn="0"/>
            </w:pPr>
          </w:p>
        </w:tc>
      </w:tr>
      <w:tr w:rsidR="00E60C77" w14:paraId="56DA18FE" w14:textId="77777777" w:rsidTr="00DF198F">
        <w:tc>
          <w:tcPr>
            <w:cnfStyle w:val="001000000000" w:firstRow="0" w:lastRow="0" w:firstColumn="1" w:lastColumn="0" w:oddVBand="0" w:evenVBand="0" w:oddHBand="0" w:evenHBand="0" w:firstRowFirstColumn="0" w:firstRowLastColumn="0" w:lastRowFirstColumn="0" w:lastRowLastColumn="0"/>
            <w:tcW w:w="13855" w:type="dxa"/>
            <w:gridSpan w:val="7"/>
          </w:tcPr>
          <w:p w14:paraId="3F987555" w14:textId="52C950C7" w:rsidR="00E60C77" w:rsidRDefault="00E60C77" w:rsidP="002B1514">
            <w:pPr>
              <w:pStyle w:val="Heading1"/>
              <w:spacing w:before="80" w:after="80"/>
            </w:pPr>
            <w:r>
              <w:lastRenderedPageBreak/>
              <w:t xml:space="preserve">Part </w:t>
            </w:r>
            <w:r w:rsidR="005E6BD9">
              <w:t>5</w:t>
            </w:r>
            <w:r>
              <w:t xml:space="preserve">: </w:t>
            </w:r>
            <w:r w:rsidR="005E6BD9">
              <w:t>E</w:t>
            </w:r>
            <w:r w:rsidR="00C625BC">
              <w:t>xpectations o</w:t>
            </w:r>
            <w:r w:rsidR="00471508">
              <w:t>n</w:t>
            </w:r>
            <w:r w:rsidR="00C625BC">
              <w:t xml:space="preserve"> O</w:t>
            </w:r>
            <w:r w:rsidR="005E6BD9">
              <w:t>mbudsman</w:t>
            </w:r>
            <w:r w:rsidR="00C625BC">
              <w:t xml:space="preserve"> members</w:t>
            </w:r>
          </w:p>
        </w:tc>
      </w:tr>
      <w:tr w:rsidR="005C0673" w14:paraId="4FB0C5A4" w14:textId="77777777" w:rsidTr="00DF198F">
        <w:tc>
          <w:tcPr>
            <w:cnfStyle w:val="001000000000" w:firstRow="0" w:lastRow="0" w:firstColumn="1" w:lastColumn="0" w:oddVBand="0" w:evenVBand="0" w:oddHBand="0" w:evenHBand="0" w:firstRowFirstColumn="0" w:firstRowLastColumn="0" w:lastRowFirstColumn="0" w:lastRowLastColumn="0"/>
            <w:tcW w:w="3397" w:type="dxa"/>
            <w:gridSpan w:val="3"/>
          </w:tcPr>
          <w:p w14:paraId="7BCA8BB1" w14:textId="04903792" w:rsidR="005C0673" w:rsidRPr="00DD1737" w:rsidRDefault="005C0673" w:rsidP="002B1514">
            <w:pPr>
              <w:pStyle w:val="Heading1"/>
              <w:spacing w:before="80" w:after="80"/>
              <w:rPr>
                <w:b w:val="0"/>
                <w:bCs w:val="0"/>
                <w:sz w:val="22"/>
                <w:szCs w:val="22"/>
              </w:rPr>
            </w:pPr>
            <w:r>
              <w:rPr>
                <w:sz w:val="22"/>
                <w:szCs w:val="22"/>
              </w:rPr>
              <w:t>Please describe the steps you have taken toward implementing the OA’s Service Standards Framework</w:t>
            </w:r>
            <w:r w:rsidR="005E6BD9">
              <w:rPr>
                <w:sz w:val="22"/>
                <w:szCs w:val="22"/>
              </w:rPr>
              <w:t>,</w:t>
            </w:r>
            <w:r>
              <w:rPr>
                <w:sz w:val="22"/>
                <w:szCs w:val="22"/>
              </w:rPr>
              <w:t xml:space="preserve"> or an equivalent framework</w:t>
            </w:r>
            <w:r w:rsidR="005E6BD9">
              <w:rPr>
                <w:sz w:val="22"/>
                <w:szCs w:val="22"/>
              </w:rPr>
              <w:t>,</w:t>
            </w:r>
            <w:r>
              <w:rPr>
                <w:sz w:val="22"/>
                <w:szCs w:val="22"/>
              </w:rPr>
              <w:t xml:space="preserve"> for the scheme.</w:t>
            </w:r>
          </w:p>
        </w:tc>
        <w:tc>
          <w:tcPr>
            <w:tcW w:w="10458" w:type="dxa"/>
            <w:gridSpan w:val="4"/>
          </w:tcPr>
          <w:p w14:paraId="7D515698" w14:textId="77777777" w:rsidR="005C0673" w:rsidRDefault="005C067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62684D53"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6DB367E6"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712A89FD" w14:textId="4E580D0D"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22F99659"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27890C7C" w14:textId="16A5C95C" w:rsidR="005E6BD9" w:rsidRPr="005E6BD9" w:rsidRDefault="005E6BD9" w:rsidP="005E6BD9">
            <w:pPr>
              <w:cnfStyle w:val="000000000000" w:firstRow="0" w:lastRow="0" w:firstColumn="0" w:lastColumn="0" w:oddVBand="0" w:evenVBand="0" w:oddHBand="0" w:evenHBand="0" w:firstRowFirstColumn="0" w:firstRowLastColumn="0" w:lastRowFirstColumn="0" w:lastRowLastColumn="0"/>
            </w:pPr>
          </w:p>
        </w:tc>
      </w:tr>
      <w:tr w:rsidR="005C0673" w14:paraId="7DFF57DE" w14:textId="77777777" w:rsidTr="00DF198F">
        <w:tc>
          <w:tcPr>
            <w:cnfStyle w:val="001000000000" w:firstRow="0" w:lastRow="0" w:firstColumn="1" w:lastColumn="0" w:oddVBand="0" w:evenVBand="0" w:oddHBand="0" w:evenHBand="0" w:firstRowFirstColumn="0" w:firstRowLastColumn="0" w:lastRowFirstColumn="0" w:lastRowLastColumn="0"/>
            <w:tcW w:w="3397" w:type="dxa"/>
            <w:gridSpan w:val="3"/>
          </w:tcPr>
          <w:p w14:paraId="0E54912D" w14:textId="32026FA8" w:rsidR="005C0673" w:rsidRDefault="005C0673" w:rsidP="002B1514">
            <w:pPr>
              <w:pStyle w:val="Heading1"/>
              <w:spacing w:before="80" w:after="80"/>
              <w:rPr>
                <w:b w:val="0"/>
                <w:bCs w:val="0"/>
                <w:sz w:val="22"/>
                <w:szCs w:val="22"/>
              </w:rPr>
            </w:pPr>
            <w:r>
              <w:rPr>
                <w:sz w:val="22"/>
                <w:szCs w:val="22"/>
              </w:rPr>
              <w:t>Please describe the steps you have taken toward implementing the OA’s Caseworker Competency Framework</w:t>
            </w:r>
            <w:r w:rsidR="005E6BD9">
              <w:rPr>
                <w:sz w:val="22"/>
                <w:szCs w:val="22"/>
              </w:rPr>
              <w:t>,</w:t>
            </w:r>
            <w:r>
              <w:rPr>
                <w:sz w:val="22"/>
                <w:szCs w:val="22"/>
              </w:rPr>
              <w:t xml:space="preserve"> or an equivalent framework</w:t>
            </w:r>
            <w:r w:rsidR="005E6BD9">
              <w:rPr>
                <w:sz w:val="22"/>
                <w:szCs w:val="22"/>
              </w:rPr>
              <w:t>,</w:t>
            </w:r>
            <w:r>
              <w:rPr>
                <w:sz w:val="22"/>
                <w:szCs w:val="22"/>
              </w:rPr>
              <w:t xml:space="preserve"> for the scheme.</w:t>
            </w:r>
          </w:p>
        </w:tc>
        <w:tc>
          <w:tcPr>
            <w:tcW w:w="10458" w:type="dxa"/>
            <w:gridSpan w:val="4"/>
          </w:tcPr>
          <w:p w14:paraId="006A04CE" w14:textId="77777777" w:rsidR="005C0673" w:rsidRDefault="005C0673"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p w14:paraId="0673951C"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03301E2C"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34396FAF"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7DDE25AB" w14:textId="77777777" w:rsidR="005E6BD9" w:rsidRDefault="005E6BD9" w:rsidP="005E6BD9">
            <w:pPr>
              <w:cnfStyle w:val="000000000000" w:firstRow="0" w:lastRow="0" w:firstColumn="0" w:lastColumn="0" w:oddVBand="0" w:evenVBand="0" w:oddHBand="0" w:evenHBand="0" w:firstRowFirstColumn="0" w:firstRowLastColumn="0" w:lastRowFirstColumn="0" w:lastRowLastColumn="0"/>
            </w:pPr>
          </w:p>
          <w:p w14:paraId="411C83F6" w14:textId="1A7E6465" w:rsidR="005E6BD9" w:rsidRPr="005E6BD9" w:rsidRDefault="005E6BD9" w:rsidP="005E6BD9">
            <w:pPr>
              <w:cnfStyle w:val="000000000000" w:firstRow="0" w:lastRow="0" w:firstColumn="0" w:lastColumn="0" w:oddVBand="0" w:evenVBand="0" w:oddHBand="0" w:evenHBand="0" w:firstRowFirstColumn="0" w:firstRowLastColumn="0" w:lastRowFirstColumn="0" w:lastRowLastColumn="0"/>
            </w:pPr>
          </w:p>
        </w:tc>
      </w:tr>
      <w:tr w:rsidR="00434889" w14:paraId="44D21440" w14:textId="77777777" w:rsidTr="00DF198F">
        <w:tc>
          <w:tcPr>
            <w:cnfStyle w:val="001000000000" w:firstRow="0" w:lastRow="0" w:firstColumn="1" w:lastColumn="0" w:oddVBand="0" w:evenVBand="0" w:oddHBand="0" w:evenHBand="0" w:firstRowFirstColumn="0" w:firstRowLastColumn="0" w:lastRowFirstColumn="0" w:lastRowLastColumn="0"/>
            <w:tcW w:w="11052" w:type="dxa"/>
            <w:gridSpan w:val="5"/>
          </w:tcPr>
          <w:p w14:paraId="2D5316A0" w14:textId="19497308" w:rsidR="00434889" w:rsidRPr="00DD1737" w:rsidRDefault="00434889" w:rsidP="002B1514">
            <w:pPr>
              <w:pStyle w:val="Heading1"/>
              <w:spacing w:before="80" w:after="80"/>
              <w:rPr>
                <w:sz w:val="22"/>
                <w:szCs w:val="22"/>
              </w:rPr>
            </w:pPr>
            <w:r>
              <w:rPr>
                <w:sz w:val="22"/>
                <w:szCs w:val="22"/>
              </w:rPr>
              <w:t xml:space="preserve">Are there any aspects of the </w:t>
            </w:r>
            <w:r w:rsidR="00B06D97">
              <w:rPr>
                <w:sz w:val="22"/>
                <w:szCs w:val="22"/>
              </w:rPr>
              <w:t>OA’s Guide to Principles of Good Governance with which the scheme does not comply?</w:t>
            </w:r>
          </w:p>
        </w:tc>
        <w:tc>
          <w:tcPr>
            <w:tcW w:w="2803" w:type="dxa"/>
            <w:gridSpan w:val="2"/>
          </w:tcPr>
          <w:p w14:paraId="6797C79F" w14:textId="10218647" w:rsidR="00434889" w:rsidRPr="002F682C" w:rsidRDefault="000F5556"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2120739851"/>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424337311"/>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w:t>
            </w:r>
          </w:p>
        </w:tc>
      </w:tr>
      <w:tr w:rsidR="00434889" w14:paraId="186D016E" w14:textId="77777777" w:rsidTr="00DF198F">
        <w:tc>
          <w:tcPr>
            <w:cnfStyle w:val="001000000000" w:firstRow="0" w:lastRow="0" w:firstColumn="1" w:lastColumn="0" w:oddVBand="0" w:evenVBand="0" w:oddHBand="0" w:evenHBand="0" w:firstRowFirstColumn="0" w:firstRowLastColumn="0" w:lastRowFirstColumn="0" w:lastRowLastColumn="0"/>
            <w:tcW w:w="11052" w:type="dxa"/>
            <w:gridSpan w:val="5"/>
          </w:tcPr>
          <w:p w14:paraId="4A5FADE5" w14:textId="5583D86F" w:rsidR="00434889" w:rsidRPr="00F6020C" w:rsidRDefault="00434889" w:rsidP="002B1514">
            <w:pPr>
              <w:pStyle w:val="Heading1"/>
              <w:spacing w:before="80" w:after="80"/>
              <w:rPr>
                <w:b w:val="0"/>
                <w:bCs w:val="0"/>
                <w:sz w:val="22"/>
                <w:szCs w:val="22"/>
              </w:rPr>
            </w:pPr>
            <w:r w:rsidRPr="00F6020C">
              <w:rPr>
                <w:sz w:val="22"/>
                <w:szCs w:val="22"/>
              </w:rPr>
              <w:t>Are</w:t>
            </w:r>
            <w:r>
              <w:rPr>
                <w:sz w:val="22"/>
                <w:szCs w:val="22"/>
              </w:rPr>
              <w:t xml:space="preserve"> </w:t>
            </w:r>
            <w:r w:rsidR="00B06D97">
              <w:rPr>
                <w:sz w:val="22"/>
                <w:szCs w:val="22"/>
              </w:rPr>
              <w:t>there any aspects of the OA’s Guide to Principles of Good Complaint Handling with which the scheme does not comply</w:t>
            </w:r>
            <w:r>
              <w:rPr>
                <w:sz w:val="22"/>
                <w:szCs w:val="22"/>
              </w:rPr>
              <w:t>?</w:t>
            </w:r>
          </w:p>
        </w:tc>
        <w:tc>
          <w:tcPr>
            <w:tcW w:w="2803" w:type="dxa"/>
            <w:gridSpan w:val="2"/>
          </w:tcPr>
          <w:p w14:paraId="539F1171" w14:textId="7129051E" w:rsidR="00434889" w:rsidRPr="002F682C" w:rsidRDefault="000F5556" w:rsidP="002B1514">
            <w:pPr>
              <w:pStyle w:val="Heading1"/>
              <w:spacing w:before="80" w:after="80"/>
              <w:cnfStyle w:val="000000000000" w:firstRow="0" w:lastRow="0" w:firstColumn="0" w:lastColumn="0" w:oddVBand="0" w:evenVBand="0" w:oddHBand="0" w:evenHBand="0" w:firstRowFirstColumn="0" w:firstRowLastColumn="0" w:lastRowFirstColumn="0" w:lastRowLastColumn="0"/>
              <w:rPr>
                <w:b/>
                <w:bCs/>
                <w:sz w:val="22"/>
                <w:szCs w:val="22"/>
              </w:rPr>
            </w:pPr>
            <w:r w:rsidRPr="002F682C">
              <w:rPr>
                <w:b/>
                <w:bCs/>
                <w:sz w:val="22"/>
                <w:szCs w:val="22"/>
              </w:rPr>
              <w:t xml:space="preserve">Yes </w:t>
            </w:r>
            <w:sdt>
              <w:sdtPr>
                <w:rPr>
                  <w:b/>
                  <w:bCs/>
                  <w:sz w:val="22"/>
                  <w:szCs w:val="22"/>
                </w:rPr>
                <w:id w:val="-1758744035"/>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sidRPr="002F682C">
              <w:rPr>
                <w:b/>
                <w:bCs/>
                <w:sz w:val="22"/>
                <w:szCs w:val="22"/>
              </w:rPr>
              <w:t xml:space="preserve">  </w:t>
            </w:r>
            <w:r>
              <w:rPr>
                <w:b/>
                <w:bCs/>
                <w:sz w:val="22"/>
                <w:szCs w:val="22"/>
              </w:rPr>
              <w:t xml:space="preserve">   </w:t>
            </w:r>
            <w:r w:rsidRPr="002F682C">
              <w:rPr>
                <w:b/>
                <w:bCs/>
                <w:sz w:val="22"/>
                <w:szCs w:val="22"/>
              </w:rPr>
              <w:t xml:space="preserve">No </w:t>
            </w:r>
            <w:sdt>
              <w:sdtPr>
                <w:rPr>
                  <w:b/>
                  <w:bCs/>
                  <w:sz w:val="22"/>
                  <w:szCs w:val="22"/>
                </w:rPr>
                <w:id w:val="1653949294"/>
                <w14:checkbox>
                  <w14:checked w14:val="0"/>
                  <w14:checkedState w14:val="2612" w14:font="MS Gothic"/>
                  <w14:uncheckedState w14:val="2610" w14:font="MS Gothic"/>
                </w14:checkbox>
              </w:sdtPr>
              <w:sdtEndPr/>
              <w:sdtContent>
                <w:r w:rsidRPr="002F682C">
                  <w:rPr>
                    <w:rFonts w:ascii="MS Gothic" w:eastAsia="MS Gothic" w:hAnsi="MS Gothic" w:hint="eastAsia"/>
                    <w:b/>
                    <w:bCs/>
                    <w:sz w:val="22"/>
                    <w:szCs w:val="22"/>
                  </w:rPr>
                  <w:t>☐</w:t>
                </w:r>
              </w:sdtContent>
            </w:sdt>
            <w:r>
              <w:rPr>
                <w:b/>
                <w:bCs/>
                <w:sz w:val="22"/>
                <w:szCs w:val="22"/>
              </w:rPr>
              <w:t xml:space="preserve">    </w:t>
            </w:r>
          </w:p>
        </w:tc>
      </w:tr>
      <w:tr w:rsidR="00434889" w14:paraId="102FE34D" w14:textId="77777777" w:rsidTr="00DF198F">
        <w:tc>
          <w:tcPr>
            <w:cnfStyle w:val="001000000000" w:firstRow="0" w:lastRow="0" w:firstColumn="1" w:lastColumn="0" w:oddVBand="0" w:evenVBand="0" w:oddHBand="0" w:evenHBand="0" w:firstRowFirstColumn="0" w:firstRowLastColumn="0" w:lastRowFirstColumn="0" w:lastRowLastColumn="0"/>
            <w:tcW w:w="13855" w:type="dxa"/>
            <w:gridSpan w:val="7"/>
          </w:tcPr>
          <w:p w14:paraId="28DCA996" w14:textId="7F919C2E" w:rsidR="00434889" w:rsidRDefault="00434889" w:rsidP="002B1514">
            <w:pPr>
              <w:pStyle w:val="Heading1"/>
              <w:spacing w:before="80" w:after="80"/>
              <w:rPr>
                <w:b w:val="0"/>
                <w:bCs w:val="0"/>
                <w:sz w:val="22"/>
                <w:szCs w:val="22"/>
              </w:rPr>
            </w:pPr>
            <w:r>
              <w:rPr>
                <w:sz w:val="22"/>
                <w:szCs w:val="22"/>
              </w:rPr>
              <w:t>If you answered “</w:t>
            </w:r>
            <w:r w:rsidR="00B06D97">
              <w:rPr>
                <w:sz w:val="22"/>
                <w:szCs w:val="22"/>
              </w:rPr>
              <w:t>yes</w:t>
            </w:r>
            <w:r>
              <w:rPr>
                <w:sz w:val="22"/>
                <w:szCs w:val="22"/>
              </w:rPr>
              <w:t>”</w:t>
            </w:r>
            <w:r w:rsidR="00BB4114">
              <w:rPr>
                <w:sz w:val="22"/>
                <w:szCs w:val="22"/>
              </w:rPr>
              <w:t xml:space="preserve"> </w:t>
            </w:r>
            <w:r>
              <w:rPr>
                <w:sz w:val="22"/>
                <w:szCs w:val="22"/>
              </w:rPr>
              <w:t xml:space="preserve">to </w:t>
            </w:r>
            <w:r w:rsidR="00B06D97">
              <w:rPr>
                <w:sz w:val="22"/>
                <w:szCs w:val="22"/>
              </w:rPr>
              <w:t>either</w:t>
            </w:r>
            <w:r>
              <w:rPr>
                <w:sz w:val="22"/>
                <w:szCs w:val="22"/>
              </w:rPr>
              <w:t xml:space="preserve"> of the questions above, please </w:t>
            </w:r>
            <w:r w:rsidR="00B06D97">
              <w:rPr>
                <w:sz w:val="22"/>
                <w:szCs w:val="22"/>
              </w:rPr>
              <w:t>indicate which aspects of the Guide</w:t>
            </w:r>
            <w:r w:rsidR="005C0673">
              <w:rPr>
                <w:sz w:val="22"/>
                <w:szCs w:val="22"/>
              </w:rPr>
              <w:t>(s)</w:t>
            </w:r>
            <w:r w:rsidR="00B06D97">
              <w:rPr>
                <w:sz w:val="22"/>
                <w:szCs w:val="22"/>
              </w:rPr>
              <w:t xml:space="preserve"> </w:t>
            </w:r>
            <w:r w:rsidR="005C0673">
              <w:rPr>
                <w:sz w:val="22"/>
                <w:szCs w:val="22"/>
              </w:rPr>
              <w:t xml:space="preserve">the scheme does not </w:t>
            </w:r>
            <w:r w:rsidR="00BB4114">
              <w:rPr>
                <w:sz w:val="22"/>
                <w:szCs w:val="22"/>
              </w:rPr>
              <w:t xml:space="preserve">fully </w:t>
            </w:r>
            <w:r w:rsidR="005C0673">
              <w:rPr>
                <w:sz w:val="22"/>
                <w:szCs w:val="22"/>
              </w:rPr>
              <w:t>comply with,</w:t>
            </w:r>
            <w:r w:rsidR="00B06D97">
              <w:rPr>
                <w:sz w:val="22"/>
                <w:szCs w:val="22"/>
              </w:rPr>
              <w:t xml:space="preserve"> and explain what steps are being taken to bring the scheme in line with the Guide</w:t>
            </w:r>
            <w:r w:rsidR="005C0673">
              <w:rPr>
                <w:sz w:val="22"/>
                <w:szCs w:val="22"/>
              </w:rPr>
              <w:t>(s)</w:t>
            </w:r>
            <w:r w:rsidR="00B06D97">
              <w:rPr>
                <w:sz w:val="22"/>
                <w:szCs w:val="22"/>
              </w:rPr>
              <w:t xml:space="preserve"> or why compliance is not </w:t>
            </w:r>
            <w:r w:rsidR="005C0673">
              <w:rPr>
                <w:sz w:val="22"/>
                <w:szCs w:val="22"/>
              </w:rPr>
              <w:t>necessary/</w:t>
            </w:r>
            <w:r w:rsidR="00B06D97">
              <w:rPr>
                <w:sz w:val="22"/>
                <w:szCs w:val="22"/>
              </w:rPr>
              <w:t>appropriate</w:t>
            </w:r>
            <w:r>
              <w:rPr>
                <w:sz w:val="22"/>
                <w:szCs w:val="22"/>
              </w:rPr>
              <w:t>.</w:t>
            </w:r>
          </w:p>
          <w:p w14:paraId="3462A40D" w14:textId="77777777" w:rsidR="00434889" w:rsidRDefault="00434889" w:rsidP="002B1514">
            <w:pPr>
              <w:rPr>
                <w:b w:val="0"/>
                <w:bCs w:val="0"/>
              </w:rPr>
            </w:pPr>
          </w:p>
          <w:p w14:paraId="473C6847" w14:textId="77777777" w:rsidR="00434889" w:rsidRDefault="00434889" w:rsidP="002B1514">
            <w:pPr>
              <w:rPr>
                <w:b w:val="0"/>
                <w:bCs w:val="0"/>
              </w:rPr>
            </w:pPr>
          </w:p>
          <w:p w14:paraId="737958A9" w14:textId="77777777" w:rsidR="00434889" w:rsidRDefault="00434889" w:rsidP="002B1514">
            <w:pPr>
              <w:rPr>
                <w:b w:val="0"/>
                <w:bCs w:val="0"/>
              </w:rPr>
            </w:pPr>
          </w:p>
          <w:p w14:paraId="114B48AE" w14:textId="77777777" w:rsidR="00434889" w:rsidRPr="002F682C" w:rsidRDefault="00434889" w:rsidP="002B1514"/>
        </w:tc>
      </w:tr>
    </w:tbl>
    <w:p w14:paraId="6F2A2695" w14:textId="1B72E72E" w:rsidR="00990DA5" w:rsidRDefault="00990DA5" w:rsidP="002F3D8F">
      <w:pPr>
        <w:pStyle w:val="Heading1"/>
      </w:pPr>
    </w:p>
    <w:p w14:paraId="221B7ED8" w14:textId="77777777" w:rsidR="00990DA5" w:rsidRDefault="00990DA5">
      <w:pPr>
        <w:rPr>
          <w:rFonts w:asciiTheme="majorHAnsi" w:eastAsiaTheme="majorEastAsia" w:hAnsiTheme="majorHAnsi" w:cstheme="majorBidi"/>
          <w:color w:val="2F5496" w:themeColor="accent1" w:themeShade="BF"/>
          <w:sz w:val="32"/>
          <w:szCs w:val="32"/>
        </w:rPr>
      </w:pPr>
      <w:r>
        <w:br w:type="page"/>
      </w:r>
    </w:p>
    <w:p w14:paraId="73F50FFA" w14:textId="13DDE19D" w:rsidR="002F3D8F" w:rsidRDefault="002F3D8F" w:rsidP="002F3D8F">
      <w:pPr>
        <w:pStyle w:val="Heading1"/>
      </w:pPr>
    </w:p>
    <w:tbl>
      <w:tblPr>
        <w:tblStyle w:val="GridTable1Light"/>
        <w:tblW w:w="0" w:type="auto"/>
        <w:tblLook w:val="04A0" w:firstRow="1" w:lastRow="0" w:firstColumn="1" w:lastColumn="0" w:noHBand="0" w:noVBand="1"/>
      </w:tblPr>
      <w:tblGrid>
        <w:gridCol w:w="3397"/>
        <w:gridCol w:w="10551"/>
      </w:tblGrid>
      <w:tr w:rsidR="00990DA5" w14:paraId="116AEE87" w14:textId="77777777" w:rsidTr="00D15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D806337" w14:textId="179E3AD4" w:rsidR="00990DA5" w:rsidRDefault="00990DA5" w:rsidP="00D15464">
            <w:pPr>
              <w:pStyle w:val="Heading1"/>
              <w:spacing w:before="80" w:after="80"/>
            </w:pPr>
            <w:r>
              <w:t>Part 6: Revalidation</w:t>
            </w:r>
          </w:p>
        </w:tc>
      </w:tr>
      <w:tr w:rsidR="00990DA5" w:rsidRPr="00990DA5" w14:paraId="3749C12A" w14:textId="77777777" w:rsidTr="00D15464">
        <w:tc>
          <w:tcPr>
            <w:cnfStyle w:val="001000000000" w:firstRow="0" w:lastRow="0" w:firstColumn="1" w:lastColumn="0" w:oddVBand="0" w:evenVBand="0" w:oddHBand="0" w:evenHBand="0" w:firstRowFirstColumn="0" w:firstRowLastColumn="0" w:lastRowFirstColumn="0" w:lastRowLastColumn="0"/>
            <w:tcW w:w="13948" w:type="dxa"/>
            <w:gridSpan w:val="2"/>
          </w:tcPr>
          <w:p w14:paraId="7A129E24" w14:textId="00729752" w:rsidR="00990DA5" w:rsidRPr="00C95748" w:rsidRDefault="00990DA5" w:rsidP="00990DA5">
            <w:pPr>
              <w:pStyle w:val="Heading1"/>
              <w:spacing w:before="80" w:after="80"/>
              <w:jc w:val="center"/>
              <w:rPr>
                <w:sz w:val="26"/>
                <w:szCs w:val="26"/>
              </w:rPr>
            </w:pPr>
            <w:r w:rsidRPr="00C95748">
              <w:rPr>
                <w:sz w:val="26"/>
                <w:szCs w:val="26"/>
              </w:rPr>
              <w:t xml:space="preserve">Complete Part </w:t>
            </w:r>
            <w:r w:rsidR="00CB148E" w:rsidRPr="00C95748">
              <w:rPr>
                <w:sz w:val="26"/>
                <w:szCs w:val="26"/>
              </w:rPr>
              <w:t>6</w:t>
            </w:r>
            <w:r w:rsidRPr="00C95748">
              <w:rPr>
                <w:sz w:val="26"/>
                <w:szCs w:val="26"/>
              </w:rPr>
              <w:t xml:space="preserve"> only if you are an existing Ombudsman member </w:t>
            </w:r>
            <w:r w:rsidR="0040549E" w:rsidRPr="00C95748">
              <w:rPr>
                <w:sz w:val="26"/>
                <w:szCs w:val="26"/>
              </w:rPr>
              <w:t>and you are</w:t>
            </w:r>
            <w:r w:rsidRPr="00C95748">
              <w:rPr>
                <w:sz w:val="26"/>
                <w:szCs w:val="26"/>
              </w:rPr>
              <w:t xml:space="preserve"> applying for revalidation</w:t>
            </w:r>
            <w:r w:rsidR="00094CFE" w:rsidRPr="00C95748">
              <w:rPr>
                <w:sz w:val="26"/>
                <w:szCs w:val="26"/>
              </w:rPr>
              <w:t xml:space="preserve"> of </w:t>
            </w:r>
            <w:r w:rsidR="0040549E" w:rsidRPr="00C95748">
              <w:rPr>
                <w:sz w:val="26"/>
                <w:szCs w:val="26"/>
              </w:rPr>
              <w:t>your membership</w:t>
            </w:r>
            <w:r w:rsidRPr="00C95748">
              <w:rPr>
                <w:sz w:val="26"/>
                <w:szCs w:val="26"/>
              </w:rPr>
              <w:t>. Otherwise, please proceed to Part 7 (Declaration).</w:t>
            </w:r>
          </w:p>
        </w:tc>
      </w:tr>
      <w:tr w:rsidR="00CB148E" w:rsidRPr="00094CFE" w14:paraId="63741A6B" w14:textId="77777777" w:rsidTr="00D15464">
        <w:tc>
          <w:tcPr>
            <w:cnfStyle w:val="001000000000" w:firstRow="0" w:lastRow="0" w:firstColumn="1" w:lastColumn="0" w:oddVBand="0" w:evenVBand="0" w:oddHBand="0" w:evenHBand="0" w:firstRowFirstColumn="0" w:firstRowLastColumn="0" w:lastRowFirstColumn="0" w:lastRowLastColumn="0"/>
            <w:tcW w:w="13948" w:type="dxa"/>
            <w:gridSpan w:val="2"/>
          </w:tcPr>
          <w:p w14:paraId="3AEAF98B" w14:textId="19EE354A" w:rsidR="00CB148E" w:rsidRPr="00094CFE" w:rsidRDefault="00CB148E" w:rsidP="00CB148E">
            <w:pPr>
              <w:pStyle w:val="Heading1"/>
              <w:spacing w:before="80" w:after="80"/>
              <w:rPr>
                <w:sz w:val="22"/>
                <w:szCs w:val="22"/>
              </w:rPr>
            </w:pPr>
            <w:r w:rsidRPr="00094CFE">
              <w:rPr>
                <w:sz w:val="22"/>
                <w:szCs w:val="22"/>
              </w:rPr>
              <w:t xml:space="preserve">Please </w:t>
            </w:r>
            <w:r w:rsidR="005E5B00">
              <w:rPr>
                <w:sz w:val="22"/>
                <w:szCs w:val="22"/>
              </w:rPr>
              <w:t xml:space="preserve">carefully </w:t>
            </w:r>
            <w:r w:rsidRPr="00094CFE">
              <w:rPr>
                <w:sz w:val="22"/>
                <w:szCs w:val="22"/>
              </w:rPr>
              <w:t xml:space="preserve">review all the information </w:t>
            </w:r>
            <w:r w:rsidR="00094CFE">
              <w:rPr>
                <w:sz w:val="22"/>
                <w:szCs w:val="22"/>
              </w:rPr>
              <w:t xml:space="preserve">in this form, which was provided when you last made an application for membership or revalidation. </w:t>
            </w:r>
            <w:r w:rsidR="005E5B00">
              <w:rPr>
                <w:sz w:val="22"/>
                <w:szCs w:val="22"/>
              </w:rPr>
              <w:t xml:space="preserve">If anything has changed, please </w:t>
            </w:r>
            <w:r w:rsidR="00586989">
              <w:rPr>
                <w:sz w:val="22"/>
                <w:szCs w:val="22"/>
              </w:rPr>
              <w:t>provide a</w:t>
            </w:r>
            <w:r w:rsidR="00307890">
              <w:rPr>
                <w:sz w:val="22"/>
                <w:szCs w:val="22"/>
              </w:rPr>
              <w:t xml:space="preserve">n updated response based on current information. Please highlight </w:t>
            </w:r>
            <w:r w:rsidR="00C95748">
              <w:rPr>
                <w:sz w:val="22"/>
                <w:szCs w:val="22"/>
              </w:rPr>
              <w:t xml:space="preserve">or otherwise </w:t>
            </w:r>
            <w:r w:rsidR="002A5F2B">
              <w:rPr>
                <w:sz w:val="22"/>
                <w:szCs w:val="22"/>
              </w:rPr>
              <w:t>mark</w:t>
            </w:r>
            <w:r w:rsidR="00307890">
              <w:rPr>
                <w:sz w:val="22"/>
                <w:szCs w:val="22"/>
              </w:rPr>
              <w:t xml:space="preserve"> a</w:t>
            </w:r>
            <w:r w:rsidR="00461F86">
              <w:rPr>
                <w:sz w:val="22"/>
                <w:szCs w:val="22"/>
              </w:rPr>
              <w:t>ll</w:t>
            </w:r>
            <w:r w:rsidR="00307890">
              <w:rPr>
                <w:sz w:val="22"/>
                <w:szCs w:val="22"/>
              </w:rPr>
              <w:t xml:space="preserve"> new/amended </w:t>
            </w:r>
            <w:r w:rsidR="00881206">
              <w:rPr>
                <w:sz w:val="22"/>
                <w:szCs w:val="22"/>
              </w:rPr>
              <w:t>text in the form</w:t>
            </w:r>
            <w:r w:rsidR="00D8675D">
              <w:rPr>
                <w:sz w:val="22"/>
                <w:szCs w:val="22"/>
              </w:rPr>
              <w:t>.</w:t>
            </w:r>
            <w:r w:rsidRPr="00094CFE">
              <w:rPr>
                <w:sz w:val="22"/>
                <w:szCs w:val="22"/>
              </w:rPr>
              <w:t xml:space="preserve"> </w:t>
            </w:r>
          </w:p>
        </w:tc>
      </w:tr>
      <w:tr w:rsidR="00461F86" w14:paraId="0ED5D922" w14:textId="77777777" w:rsidTr="003727A6">
        <w:tc>
          <w:tcPr>
            <w:cnfStyle w:val="001000000000" w:firstRow="0" w:lastRow="0" w:firstColumn="1" w:lastColumn="0" w:oddVBand="0" w:evenVBand="0" w:oddHBand="0" w:evenHBand="0" w:firstRowFirstColumn="0" w:firstRowLastColumn="0" w:lastRowFirstColumn="0" w:lastRowLastColumn="0"/>
            <w:tcW w:w="3397" w:type="dxa"/>
          </w:tcPr>
          <w:p w14:paraId="034EA9DC" w14:textId="02724A57" w:rsidR="00461F86" w:rsidRPr="00DD1737" w:rsidRDefault="00461F86" w:rsidP="003727A6">
            <w:pPr>
              <w:pStyle w:val="Heading1"/>
              <w:spacing w:before="80" w:after="80"/>
              <w:rPr>
                <w:b w:val="0"/>
                <w:bCs w:val="0"/>
                <w:sz w:val="22"/>
                <w:szCs w:val="22"/>
              </w:rPr>
            </w:pPr>
            <w:r>
              <w:rPr>
                <w:sz w:val="22"/>
                <w:szCs w:val="22"/>
              </w:rPr>
              <w:t xml:space="preserve">Is there anything you would like to </w:t>
            </w:r>
            <w:r w:rsidR="001E5740">
              <w:rPr>
                <w:sz w:val="22"/>
                <w:szCs w:val="22"/>
              </w:rPr>
              <w:t xml:space="preserve">emphasise or explain </w:t>
            </w:r>
            <w:r>
              <w:rPr>
                <w:sz w:val="22"/>
                <w:szCs w:val="22"/>
              </w:rPr>
              <w:t>about changes to the scheme since your last application?</w:t>
            </w:r>
          </w:p>
        </w:tc>
        <w:tc>
          <w:tcPr>
            <w:tcW w:w="10551" w:type="dxa"/>
          </w:tcPr>
          <w:p w14:paraId="7BD7200E" w14:textId="77777777" w:rsidR="00461F86" w:rsidRPr="0087410B" w:rsidRDefault="00461F86" w:rsidP="003727A6">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r w:rsidRPr="0087410B">
              <w:rPr>
                <w:i/>
                <w:iCs/>
                <w:sz w:val="22"/>
                <w:szCs w:val="22"/>
              </w:rPr>
              <w:t xml:space="preserve">This is an opportunity to describe any changes in more detail. For example, you might wish to explain the rationale for a change in the scheme’s scope, highlight improvements in effectiveness under a new structure etc. </w:t>
            </w:r>
          </w:p>
          <w:p w14:paraId="06F5AFB4" w14:textId="77777777" w:rsidR="00461F86" w:rsidRDefault="00461F86" w:rsidP="003727A6">
            <w:pPr>
              <w:cnfStyle w:val="000000000000" w:firstRow="0" w:lastRow="0" w:firstColumn="0" w:lastColumn="0" w:oddVBand="0" w:evenVBand="0" w:oddHBand="0" w:evenHBand="0" w:firstRowFirstColumn="0" w:firstRowLastColumn="0" w:lastRowFirstColumn="0" w:lastRowLastColumn="0"/>
            </w:pPr>
          </w:p>
          <w:p w14:paraId="1A62451D" w14:textId="77777777" w:rsidR="00461F86" w:rsidRDefault="00461F86" w:rsidP="003727A6">
            <w:pPr>
              <w:cnfStyle w:val="000000000000" w:firstRow="0" w:lastRow="0" w:firstColumn="0" w:lastColumn="0" w:oddVBand="0" w:evenVBand="0" w:oddHBand="0" w:evenHBand="0" w:firstRowFirstColumn="0" w:firstRowLastColumn="0" w:lastRowFirstColumn="0" w:lastRowLastColumn="0"/>
            </w:pPr>
          </w:p>
          <w:p w14:paraId="47023044" w14:textId="77777777" w:rsidR="00461F86" w:rsidRDefault="00461F86" w:rsidP="003727A6">
            <w:pPr>
              <w:cnfStyle w:val="000000000000" w:firstRow="0" w:lastRow="0" w:firstColumn="0" w:lastColumn="0" w:oddVBand="0" w:evenVBand="0" w:oddHBand="0" w:evenHBand="0" w:firstRowFirstColumn="0" w:firstRowLastColumn="0" w:lastRowFirstColumn="0" w:lastRowLastColumn="0"/>
            </w:pPr>
          </w:p>
          <w:p w14:paraId="3A028C87" w14:textId="77777777" w:rsidR="00461F86" w:rsidRPr="005E6BD9" w:rsidRDefault="00461F86" w:rsidP="003727A6">
            <w:pPr>
              <w:cnfStyle w:val="000000000000" w:firstRow="0" w:lastRow="0" w:firstColumn="0" w:lastColumn="0" w:oddVBand="0" w:evenVBand="0" w:oddHBand="0" w:evenHBand="0" w:firstRowFirstColumn="0" w:firstRowLastColumn="0" w:lastRowFirstColumn="0" w:lastRowLastColumn="0"/>
            </w:pPr>
          </w:p>
        </w:tc>
      </w:tr>
      <w:tr w:rsidR="00D773B1" w14:paraId="4D055A0F" w14:textId="77777777" w:rsidTr="00D15464">
        <w:tc>
          <w:tcPr>
            <w:cnfStyle w:val="001000000000" w:firstRow="0" w:lastRow="0" w:firstColumn="1" w:lastColumn="0" w:oddVBand="0" w:evenVBand="0" w:oddHBand="0" w:evenHBand="0" w:firstRowFirstColumn="0" w:firstRowLastColumn="0" w:lastRowFirstColumn="0" w:lastRowLastColumn="0"/>
            <w:tcW w:w="3397" w:type="dxa"/>
          </w:tcPr>
          <w:p w14:paraId="73B01581" w14:textId="1EE7628D" w:rsidR="00D773B1" w:rsidRDefault="00D773B1" w:rsidP="00D15464">
            <w:pPr>
              <w:pStyle w:val="Heading1"/>
              <w:spacing w:before="80" w:after="80"/>
              <w:rPr>
                <w:b w:val="0"/>
                <w:bCs w:val="0"/>
                <w:sz w:val="22"/>
                <w:szCs w:val="22"/>
              </w:rPr>
            </w:pPr>
            <w:r>
              <w:rPr>
                <w:sz w:val="22"/>
                <w:szCs w:val="22"/>
              </w:rPr>
              <w:t>Please explain how you have addressed any recommendations for improvemen</w:t>
            </w:r>
            <w:r w:rsidR="000C2130">
              <w:rPr>
                <w:sz w:val="22"/>
                <w:szCs w:val="22"/>
              </w:rPr>
              <w:t xml:space="preserve">t or other feedback </w:t>
            </w:r>
            <w:r w:rsidR="00C5774B">
              <w:rPr>
                <w:sz w:val="22"/>
                <w:szCs w:val="22"/>
              </w:rPr>
              <w:t>provided by the OA</w:t>
            </w:r>
            <w:r w:rsidR="000C2130">
              <w:rPr>
                <w:sz w:val="22"/>
                <w:szCs w:val="22"/>
              </w:rPr>
              <w:t xml:space="preserve"> in relation to your last application. </w:t>
            </w:r>
          </w:p>
          <w:p w14:paraId="531A5C43" w14:textId="12EB9B43" w:rsidR="007E1D10" w:rsidRPr="007E1D10" w:rsidRDefault="007E1D10" w:rsidP="007E1D10"/>
        </w:tc>
        <w:tc>
          <w:tcPr>
            <w:tcW w:w="10551" w:type="dxa"/>
          </w:tcPr>
          <w:p w14:paraId="35525C9E" w14:textId="76F45572" w:rsidR="00D773B1" w:rsidRPr="0087410B" w:rsidRDefault="00D773B1" w:rsidP="00D15464">
            <w:pPr>
              <w:pStyle w:val="Heading1"/>
              <w:spacing w:before="80" w:after="80"/>
              <w:cnfStyle w:val="000000000000" w:firstRow="0" w:lastRow="0" w:firstColumn="0" w:lastColumn="0" w:oddVBand="0" w:evenVBand="0" w:oddHBand="0" w:evenHBand="0" w:firstRowFirstColumn="0" w:firstRowLastColumn="0" w:lastRowFirstColumn="0" w:lastRowLastColumn="0"/>
              <w:rPr>
                <w:i/>
                <w:iCs/>
                <w:sz w:val="22"/>
                <w:szCs w:val="22"/>
              </w:rPr>
            </w:pPr>
          </w:p>
          <w:p w14:paraId="33B7F0EA" w14:textId="77777777" w:rsidR="00D773B1" w:rsidRDefault="00D773B1" w:rsidP="00D15464">
            <w:pPr>
              <w:cnfStyle w:val="000000000000" w:firstRow="0" w:lastRow="0" w:firstColumn="0" w:lastColumn="0" w:oddVBand="0" w:evenVBand="0" w:oddHBand="0" w:evenHBand="0" w:firstRowFirstColumn="0" w:firstRowLastColumn="0" w:lastRowFirstColumn="0" w:lastRowLastColumn="0"/>
            </w:pPr>
          </w:p>
          <w:p w14:paraId="32A220D8" w14:textId="77777777" w:rsidR="00D773B1" w:rsidRDefault="00D773B1" w:rsidP="00D15464">
            <w:pPr>
              <w:cnfStyle w:val="000000000000" w:firstRow="0" w:lastRow="0" w:firstColumn="0" w:lastColumn="0" w:oddVBand="0" w:evenVBand="0" w:oddHBand="0" w:evenHBand="0" w:firstRowFirstColumn="0" w:firstRowLastColumn="0" w:lastRowFirstColumn="0" w:lastRowLastColumn="0"/>
            </w:pPr>
          </w:p>
          <w:p w14:paraId="7FD5ED81" w14:textId="77777777" w:rsidR="00D773B1" w:rsidRPr="005E6BD9" w:rsidRDefault="00D773B1" w:rsidP="00D15464">
            <w:pPr>
              <w:cnfStyle w:val="000000000000" w:firstRow="0" w:lastRow="0" w:firstColumn="0" w:lastColumn="0" w:oddVBand="0" w:evenVBand="0" w:oddHBand="0" w:evenHBand="0" w:firstRowFirstColumn="0" w:firstRowLastColumn="0" w:lastRowFirstColumn="0" w:lastRowLastColumn="0"/>
            </w:pPr>
          </w:p>
        </w:tc>
      </w:tr>
    </w:tbl>
    <w:p w14:paraId="4224FFE7" w14:textId="207A1FC8" w:rsidR="00990DA5" w:rsidRDefault="00990DA5" w:rsidP="00990DA5"/>
    <w:tbl>
      <w:tblPr>
        <w:tblStyle w:val="GridTable1Light"/>
        <w:tblW w:w="0" w:type="auto"/>
        <w:tblLook w:val="04A0" w:firstRow="1" w:lastRow="0" w:firstColumn="1" w:lastColumn="0" w:noHBand="0" w:noVBand="1"/>
      </w:tblPr>
      <w:tblGrid>
        <w:gridCol w:w="1838"/>
        <w:gridCol w:w="12110"/>
      </w:tblGrid>
      <w:tr w:rsidR="000D5561" w14:paraId="487B3964" w14:textId="77777777" w:rsidTr="00955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955B7DB" w14:textId="09AEB92F" w:rsidR="000D5561" w:rsidRDefault="007E1D10" w:rsidP="009556ED">
            <w:pPr>
              <w:pStyle w:val="Heading1"/>
              <w:spacing w:before="80" w:after="80"/>
            </w:pPr>
            <w:r>
              <w:t>P</w:t>
            </w:r>
            <w:r w:rsidR="000D5561">
              <w:t xml:space="preserve">art </w:t>
            </w:r>
            <w:r w:rsidR="00990DA5">
              <w:t>7</w:t>
            </w:r>
            <w:r w:rsidR="000D5561">
              <w:t>: Declaration</w:t>
            </w:r>
          </w:p>
        </w:tc>
      </w:tr>
      <w:tr w:rsidR="000D5561" w14:paraId="1FDB4BF1" w14:textId="77777777" w:rsidTr="00A86F27">
        <w:tc>
          <w:tcPr>
            <w:cnfStyle w:val="001000000000" w:firstRow="0" w:lastRow="0" w:firstColumn="1" w:lastColumn="0" w:oddVBand="0" w:evenVBand="0" w:oddHBand="0" w:evenHBand="0" w:firstRowFirstColumn="0" w:firstRowLastColumn="0" w:lastRowFirstColumn="0" w:lastRowLastColumn="0"/>
            <w:tcW w:w="13948" w:type="dxa"/>
            <w:gridSpan w:val="2"/>
          </w:tcPr>
          <w:p w14:paraId="1493F51C" w14:textId="77777777" w:rsidR="000D5561" w:rsidRDefault="000D5561" w:rsidP="009556ED">
            <w:pPr>
              <w:pStyle w:val="Heading1"/>
              <w:spacing w:before="80" w:after="80"/>
              <w:rPr>
                <w:b w:val="0"/>
                <w:bCs w:val="0"/>
                <w:sz w:val="22"/>
                <w:szCs w:val="22"/>
              </w:rPr>
            </w:pPr>
            <w:r>
              <w:rPr>
                <w:sz w:val="22"/>
                <w:szCs w:val="22"/>
              </w:rPr>
              <w:t xml:space="preserve">I sign this form as the Ombudsman (or equivalent office holder), or on the Ombudsman’s behalf. </w:t>
            </w:r>
          </w:p>
          <w:p w14:paraId="251354C9" w14:textId="77777777" w:rsidR="000D5561" w:rsidRDefault="000D5561" w:rsidP="009556ED">
            <w:pPr>
              <w:pStyle w:val="Heading1"/>
              <w:spacing w:before="80" w:after="80"/>
              <w:rPr>
                <w:b w:val="0"/>
                <w:bCs w:val="0"/>
                <w:sz w:val="22"/>
                <w:szCs w:val="22"/>
              </w:rPr>
            </w:pPr>
            <w:r>
              <w:rPr>
                <w:sz w:val="22"/>
                <w:szCs w:val="22"/>
              </w:rPr>
              <w:t xml:space="preserve">All information provided in this application is correct and complete to the best of my knowledge. </w:t>
            </w:r>
          </w:p>
          <w:p w14:paraId="00B44C2F" w14:textId="0B2EFFAD" w:rsidR="000D5561" w:rsidRPr="00DD1737" w:rsidRDefault="000D5561" w:rsidP="009556ED">
            <w:pPr>
              <w:pStyle w:val="Heading1"/>
              <w:spacing w:before="80" w:after="80"/>
              <w:rPr>
                <w:sz w:val="22"/>
                <w:szCs w:val="22"/>
              </w:rPr>
            </w:pPr>
            <w:r>
              <w:rPr>
                <w:sz w:val="22"/>
                <w:szCs w:val="22"/>
              </w:rPr>
              <w:t xml:space="preserve">I do not know of any information, other than as provided in this application, that would mean or be likely to mean that the applicant does not fulfil the OA’s criteria for Ombudsman membership.    </w:t>
            </w:r>
          </w:p>
        </w:tc>
      </w:tr>
      <w:tr w:rsidR="000D5561" w14:paraId="11034CEE" w14:textId="77777777" w:rsidTr="001006EE">
        <w:tc>
          <w:tcPr>
            <w:cnfStyle w:val="001000000000" w:firstRow="0" w:lastRow="0" w:firstColumn="1" w:lastColumn="0" w:oddVBand="0" w:evenVBand="0" w:oddHBand="0" w:evenHBand="0" w:firstRowFirstColumn="0" w:firstRowLastColumn="0" w:lastRowFirstColumn="0" w:lastRowLastColumn="0"/>
            <w:tcW w:w="1838" w:type="dxa"/>
          </w:tcPr>
          <w:p w14:paraId="3AFD1E1D" w14:textId="6CABF5F9" w:rsidR="000D5561" w:rsidRDefault="000D5561" w:rsidP="009556ED">
            <w:pPr>
              <w:pStyle w:val="Heading1"/>
              <w:spacing w:before="80" w:after="80"/>
              <w:rPr>
                <w:b w:val="0"/>
                <w:bCs w:val="0"/>
                <w:sz w:val="22"/>
                <w:szCs w:val="22"/>
              </w:rPr>
            </w:pPr>
            <w:r>
              <w:rPr>
                <w:sz w:val="22"/>
                <w:szCs w:val="22"/>
              </w:rPr>
              <w:t>Name</w:t>
            </w:r>
          </w:p>
        </w:tc>
        <w:tc>
          <w:tcPr>
            <w:tcW w:w="12110" w:type="dxa"/>
          </w:tcPr>
          <w:p w14:paraId="1B792168" w14:textId="77777777" w:rsidR="000D5561" w:rsidRDefault="000D5561" w:rsidP="009556E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1006EE" w14:paraId="6C2D7114" w14:textId="77777777" w:rsidTr="001006EE">
        <w:tc>
          <w:tcPr>
            <w:cnfStyle w:val="001000000000" w:firstRow="0" w:lastRow="0" w:firstColumn="1" w:lastColumn="0" w:oddVBand="0" w:evenVBand="0" w:oddHBand="0" w:evenHBand="0" w:firstRowFirstColumn="0" w:firstRowLastColumn="0" w:lastRowFirstColumn="0" w:lastRowLastColumn="0"/>
            <w:tcW w:w="1838" w:type="dxa"/>
          </w:tcPr>
          <w:p w14:paraId="08F0CAE3" w14:textId="3DD55663" w:rsidR="001006EE" w:rsidRDefault="001006EE" w:rsidP="009556ED">
            <w:pPr>
              <w:pStyle w:val="Heading1"/>
              <w:spacing w:before="80" w:after="80"/>
              <w:rPr>
                <w:b w:val="0"/>
                <w:bCs w:val="0"/>
                <w:sz w:val="22"/>
                <w:szCs w:val="22"/>
              </w:rPr>
            </w:pPr>
            <w:r>
              <w:rPr>
                <w:sz w:val="22"/>
                <w:szCs w:val="22"/>
              </w:rPr>
              <w:t>Signature</w:t>
            </w:r>
          </w:p>
        </w:tc>
        <w:tc>
          <w:tcPr>
            <w:tcW w:w="12110" w:type="dxa"/>
          </w:tcPr>
          <w:p w14:paraId="18A42508" w14:textId="77777777" w:rsidR="001006EE" w:rsidRDefault="001006EE" w:rsidP="009556E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1006EE" w14:paraId="685CD5EE" w14:textId="77777777" w:rsidTr="001006EE">
        <w:tc>
          <w:tcPr>
            <w:cnfStyle w:val="001000000000" w:firstRow="0" w:lastRow="0" w:firstColumn="1" w:lastColumn="0" w:oddVBand="0" w:evenVBand="0" w:oddHBand="0" w:evenHBand="0" w:firstRowFirstColumn="0" w:firstRowLastColumn="0" w:lastRowFirstColumn="0" w:lastRowLastColumn="0"/>
            <w:tcW w:w="1838" w:type="dxa"/>
          </w:tcPr>
          <w:p w14:paraId="26580FEB" w14:textId="4F99AF26" w:rsidR="001006EE" w:rsidRDefault="001006EE" w:rsidP="009556ED">
            <w:pPr>
              <w:pStyle w:val="Heading1"/>
              <w:spacing w:before="80" w:after="80"/>
              <w:rPr>
                <w:b w:val="0"/>
                <w:bCs w:val="0"/>
                <w:sz w:val="22"/>
                <w:szCs w:val="22"/>
              </w:rPr>
            </w:pPr>
            <w:r>
              <w:rPr>
                <w:sz w:val="22"/>
                <w:szCs w:val="22"/>
              </w:rPr>
              <w:t>Date</w:t>
            </w:r>
          </w:p>
        </w:tc>
        <w:tc>
          <w:tcPr>
            <w:tcW w:w="12110" w:type="dxa"/>
          </w:tcPr>
          <w:p w14:paraId="1B676365" w14:textId="77777777" w:rsidR="001006EE" w:rsidRDefault="001006EE" w:rsidP="009556E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r w:rsidR="001006EE" w14:paraId="65F436B0" w14:textId="77777777" w:rsidTr="001006EE">
        <w:tc>
          <w:tcPr>
            <w:cnfStyle w:val="001000000000" w:firstRow="0" w:lastRow="0" w:firstColumn="1" w:lastColumn="0" w:oddVBand="0" w:evenVBand="0" w:oddHBand="0" w:evenHBand="0" w:firstRowFirstColumn="0" w:firstRowLastColumn="0" w:lastRowFirstColumn="0" w:lastRowLastColumn="0"/>
            <w:tcW w:w="1838" w:type="dxa"/>
          </w:tcPr>
          <w:p w14:paraId="0AF726FC" w14:textId="060C928F" w:rsidR="001006EE" w:rsidRDefault="001006EE" w:rsidP="009556ED">
            <w:pPr>
              <w:pStyle w:val="Heading1"/>
              <w:spacing w:before="80" w:after="80"/>
              <w:rPr>
                <w:b w:val="0"/>
                <w:bCs w:val="0"/>
                <w:sz w:val="22"/>
                <w:szCs w:val="22"/>
              </w:rPr>
            </w:pPr>
            <w:r>
              <w:rPr>
                <w:sz w:val="22"/>
                <w:szCs w:val="22"/>
              </w:rPr>
              <w:t>Contact email</w:t>
            </w:r>
          </w:p>
        </w:tc>
        <w:tc>
          <w:tcPr>
            <w:tcW w:w="12110" w:type="dxa"/>
          </w:tcPr>
          <w:p w14:paraId="469F3D01" w14:textId="77777777" w:rsidR="001006EE" w:rsidRDefault="001006EE" w:rsidP="009556ED">
            <w:pPr>
              <w:pStyle w:val="Heading1"/>
              <w:spacing w:before="80" w:after="80"/>
              <w:cnfStyle w:val="000000000000" w:firstRow="0" w:lastRow="0" w:firstColumn="0" w:lastColumn="0" w:oddVBand="0" w:evenVBand="0" w:oddHBand="0" w:evenHBand="0" w:firstRowFirstColumn="0" w:firstRowLastColumn="0" w:lastRowFirstColumn="0" w:lastRowLastColumn="0"/>
              <w:rPr>
                <w:sz w:val="22"/>
                <w:szCs w:val="22"/>
              </w:rPr>
            </w:pPr>
          </w:p>
        </w:tc>
      </w:tr>
    </w:tbl>
    <w:p w14:paraId="2627A0EF" w14:textId="77777777" w:rsidR="000D5561" w:rsidRPr="000D5561" w:rsidRDefault="000D5561" w:rsidP="000D5561"/>
    <w:sectPr w:rsidR="000D5561" w:rsidRPr="000D5561" w:rsidSect="000D7423">
      <w:footerReference w:type="default" r:id="rId19"/>
      <w:pgSz w:w="16838" w:h="11906" w:orient="landscape"/>
      <w:pgMar w:top="709" w:right="1440" w:bottom="567" w:left="1440" w:header="708"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AD21" w14:textId="77777777" w:rsidR="000E3BCA" w:rsidRDefault="000E3BCA" w:rsidP="000D7423">
      <w:pPr>
        <w:spacing w:after="0" w:line="240" w:lineRule="auto"/>
      </w:pPr>
      <w:r>
        <w:separator/>
      </w:r>
    </w:p>
  </w:endnote>
  <w:endnote w:type="continuationSeparator" w:id="0">
    <w:p w14:paraId="2426374B" w14:textId="77777777" w:rsidR="000E3BCA" w:rsidRDefault="000E3BCA" w:rsidP="000D7423">
      <w:pPr>
        <w:spacing w:after="0" w:line="240" w:lineRule="auto"/>
      </w:pPr>
      <w:r>
        <w:continuationSeparator/>
      </w:r>
    </w:p>
  </w:endnote>
  <w:endnote w:type="continuationNotice" w:id="1">
    <w:p w14:paraId="3E81C5F9" w14:textId="77777777" w:rsidR="00D03F39" w:rsidRDefault="00D03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56268"/>
      <w:docPartObj>
        <w:docPartGallery w:val="Page Numbers (Bottom of Page)"/>
        <w:docPartUnique/>
      </w:docPartObj>
    </w:sdtPr>
    <w:sdtEndPr>
      <w:rPr>
        <w:noProof/>
      </w:rPr>
    </w:sdtEndPr>
    <w:sdtContent>
      <w:p w14:paraId="73814480" w14:textId="1606203F" w:rsidR="000D7423" w:rsidRDefault="000D74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7CF79" w14:textId="77777777" w:rsidR="000D7423" w:rsidRDefault="000D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2802" w14:textId="77777777" w:rsidR="000E3BCA" w:rsidRDefault="000E3BCA" w:rsidP="000D7423">
      <w:pPr>
        <w:spacing w:after="0" w:line="240" w:lineRule="auto"/>
      </w:pPr>
      <w:r>
        <w:separator/>
      </w:r>
    </w:p>
  </w:footnote>
  <w:footnote w:type="continuationSeparator" w:id="0">
    <w:p w14:paraId="2865BF22" w14:textId="77777777" w:rsidR="000E3BCA" w:rsidRDefault="000E3BCA" w:rsidP="000D7423">
      <w:pPr>
        <w:spacing w:after="0" w:line="240" w:lineRule="auto"/>
      </w:pPr>
      <w:r>
        <w:continuationSeparator/>
      </w:r>
    </w:p>
  </w:footnote>
  <w:footnote w:type="continuationNotice" w:id="1">
    <w:p w14:paraId="74A9D2FF" w14:textId="77777777" w:rsidR="00D03F39" w:rsidRDefault="00D03F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D7D"/>
    <w:multiLevelType w:val="hybridMultilevel"/>
    <w:tmpl w:val="17A4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94906"/>
    <w:multiLevelType w:val="hybridMultilevel"/>
    <w:tmpl w:val="5816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465763">
    <w:abstractNumId w:val="0"/>
  </w:num>
  <w:num w:numId="2" w16cid:durableId="1542673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63"/>
    <w:rsid w:val="00013FC9"/>
    <w:rsid w:val="00015A2C"/>
    <w:rsid w:val="000166CB"/>
    <w:rsid w:val="00036C29"/>
    <w:rsid w:val="000372A3"/>
    <w:rsid w:val="00042FCF"/>
    <w:rsid w:val="00051D2A"/>
    <w:rsid w:val="00055F84"/>
    <w:rsid w:val="0006304F"/>
    <w:rsid w:val="0008629C"/>
    <w:rsid w:val="0009483C"/>
    <w:rsid w:val="00094CFE"/>
    <w:rsid w:val="000A03EE"/>
    <w:rsid w:val="000A73C2"/>
    <w:rsid w:val="000B4DD1"/>
    <w:rsid w:val="000C10D9"/>
    <w:rsid w:val="000C2130"/>
    <w:rsid w:val="000D5561"/>
    <w:rsid w:val="000D7423"/>
    <w:rsid w:val="000E3BCA"/>
    <w:rsid w:val="000F0587"/>
    <w:rsid w:val="000F5556"/>
    <w:rsid w:val="000F7754"/>
    <w:rsid w:val="001006EE"/>
    <w:rsid w:val="00103506"/>
    <w:rsid w:val="0010654C"/>
    <w:rsid w:val="00110C7B"/>
    <w:rsid w:val="00122E73"/>
    <w:rsid w:val="00151B77"/>
    <w:rsid w:val="00152813"/>
    <w:rsid w:val="00163657"/>
    <w:rsid w:val="00166BF0"/>
    <w:rsid w:val="00182926"/>
    <w:rsid w:val="001927B6"/>
    <w:rsid w:val="001A4025"/>
    <w:rsid w:val="001A75CE"/>
    <w:rsid w:val="001B6EC9"/>
    <w:rsid w:val="001B7C6F"/>
    <w:rsid w:val="001C2104"/>
    <w:rsid w:val="001C50CF"/>
    <w:rsid w:val="001C6523"/>
    <w:rsid w:val="001D263A"/>
    <w:rsid w:val="001E5740"/>
    <w:rsid w:val="00212BFF"/>
    <w:rsid w:val="00214C8C"/>
    <w:rsid w:val="0022785B"/>
    <w:rsid w:val="00240954"/>
    <w:rsid w:val="00260338"/>
    <w:rsid w:val="00260F12"/>
    <w:rsid w:val="0026266E"/>
    <w:rsid w:val="00266BF6"/>
    <w:rsid w:val="00293D39"/>
    <w:rsid w:val="002943D1"/>
    <w:rsid w:val="002A5F2B"/>
    <w:rsid w:val="002A6D8B"/>
    <w:rsid w:val="002D214F"/>
    <w:rsid w:val="002D2B63"/>
    <w:rsid w:val="002F0522"/>
    <w:rsid w:val="002F3D8F"/>
    <w:rsid w:val="002F682C"/>
    <w:rsid w:val="00303326"/>
    <w:rsid w:val="00307890"/>
    <w:rsid w:val="00314D26"/>
    <w:rsid w:val="00322402"/>
    <w:rsid w:val="003311ED"/>
    <w:rsid w:val="0033678D"/>
    <w:rsid w:val="0035420F"/>
    <w:rsid w:val="00354A92"/>
    <w:rsid w:val="003554E3"/>
    <w:rsid w:val="00356D80"/>
    <w:rsid w:val="00385EE5"/>
    <w:rsid w:val="00393E86"/>
    <w:rsid w:val="00394086"/>
    <w:rsid w:val="003A27E2"/>
    <w:rsid w:val="003A436E"/>
    <w:rsid w:val="003A5A32"/>
    <w:rsid w:val="003A6655"/>
    <w:rsid w:val="003A79CB"/>
    <w:rsid w:val="003F4FBE"/>
    <w:rsid w:val="0040549E"/>
    <w:rsid w:val="0041381B"/>
    <w:rsid w:val="00433181"/>
    <w:rsid w:val="00434889"/>
    <w:rsid w:val="00441F42"/>
    <w:rsid w:val="00461F86"/>
    <w:rsid w:val="00461FAC"/>
    <w:rsid w:val="00466779"/>
    <w:rsid w:val="00471508"/>
    <w:rsid w:val="00487182"/>
    <w:rsid w:val="00492208"/>
    <w:rsid w:val="004C51AC"/>
    <w:rsid w:val="004D77F0"/>
    <w:rsid w:val="004E1C5A"/>
    <w:rsid w:val="004E232E"/>
    <w:rsid w:val="004E23F1"/>
    <w:rsid w:val="004F7AD3"/>
    <w:rsid w:val="005030FC"/>
    <w:rsid w:val="00510264"/>
    <w:rsid w:val="00511084"/>
    <w:rsid w:val="00513956"/>
    <w:rsid w:val="00527B22"/>
    <w:rsid w:val="00542076"/>
    <w:rsid w:val="00543BA3"/>
    <w:rsid w:val="00586989"/>
    <w:rsid w:val="005874EA"/>
    <w:rsid w:val="005A788D"/>
    <w:rsid w:val="005B1081"/>
    <w:rsid w:val="005B3756"/>
    <w:rsid w:val="005C0673"/>
    <w:rsid w:val="005D09E4"/>
    <w:rsid w:val="005E5B00"/>
    <w:rsid w:val="005E5D18"/>
    <w:rsid w:val="005E6BD9"/>
    <w:rsid w:val="0061343D"/>
    <w:rsid w:val="00617C28"/>
    <w:rsid w:val="00632CE2"/>
    <w:rsid w:val="00635ACE"/>
    <w:rsid w:val="0064141D"/>
    <w:rsid w:val="00657386"/>
    <w:rsid w:val="00657491"/>
    <w:rsid w:val="00693F1B"/>
    <w:rsid w:val="00695A7D"/>
    <w:rsid w:val="006C7347"/>
    <w:rsid w:val="006F00ED"/>
    <w:rsid w:val="007202C2"/>
    <w:rsid w:val="00722CB0"/>
    <w:rsid w:val="00743273"/>
    <w:rsid w:val="007521E7"/>
    <w:rsid w:val="007552F8"/>
    <w:rsid w:val="00766A81"/>
    <w:rsid w:val="00766E03"/>
    <w:rsid w:val="0077072B"/>
    <w:rsid w:val="00773EE6"/>
    <w:rsid w:val="007808AE"/>
    <w:rsid w:val="007B00AE"/>
    <w:rsid w:val="007E1D10"/>
    <w:rsid w:val="00800FC5"/>
    <w:rsid w:val="00824311"/>
    <w:rsid w:val="00830243"/>
    <w:rsid w:val="00841F8F"/>
    <w:rsid w:val="00842280"/>
    <w:rsid w:val="0084580B"/>
    <w:rsid w:val="0087410B"/>
    <w:rsid w:val="00877AF8"/>
    <w:rsid w:val="00881206"/>
    <w:rsid w:val="008836DD"/>
    <w:rsid w:val="00883E9F"/>
    <w:rsid w:val="00894D42"/>
    <w:rsid w:val="008953A9"/>
    <w:rsid w:val="008C0713"/>
    <w:rsid w:val="008F1A39"/>
    <w:rsid w:val="00912DB0"/>
    <w:rsid w:val="00921CDE"/>
    <w:rsid w:val="009414A4"/>
    <w:rsid w:val="00941E1F"/>
    <w:rsid w:val="009657DC"/>
    <w:rsid w:val="00990DA5"/>
    <w:rsid w:val="009C46C9"/>
    <w:rsid w:val="009C582E"/>
    <w:rsid w:val="009C7077"/>
    <w:rsid w:val="009E0171"/>
    <w:rsid w:val="009E1FCE"/>
    <w:rsid w:val="009E4C36"/>
    <w:rsid w:val="009F6730"/>
    <w:rsid w:val="00A12036"/>
    <w:rsid w:val="00A2102C"/>
    <w:rsid w:val="00A351A6"/>
    <w:rsid w:val="00A40C6E"/>
    <w:rsid w:val="00A41871"/>
    <w:rsid w:val="00A514A0"/>
    <w:rsid w:val="00A57EC8"/>
    <w:rsid w:val="00A7182A"/>
    <w:rsid w:val="00A753C4"/>
    <w:rsid w:val="00A766AA"/>
    <w:rsid w:val="00A819AD"/>
    <w:rsid w:val="00A86A80"/>
    <w:rsid w:val="00AA720E"/>
    <w:rsid w:val="00AF5217"/>
    <w:rsid w:val="00B06D97"/>
    <w:rsid w:val="00B4281C"/>
    <w:rsid w:val="00B454F4"/>
    <w:rsid w:val="00B841D8"/>
    <w:rsid w:val="00B97D1D"/>
    <w:rsid w:val="00BA43F7"/>
    <w:rsid w:val="00BB4114"/>
    <w:rsid w:val="00C0386D"/>
    <w:rsid w:val="00C075A7"/>
    <w:rsid w:val="00C1313B"/>
    <w:rsid w:val="00C14A45"/>
    <w:rsid w:val="00C37D55"/>
    <w:rsid w:val="00C52065"/>
    <w:rsid w:val="00C5774B"/>
    <w:rsid w:val="00C625BC"/>
    <w:rsid w:val="00C71014"/>
    <w:rsid w:val="00C91F8A"/>
    <w:rsid w:val="00C95748"/>
    <w:rsid w:val="00CB148E"/>
    <w:rsid w:val="00CC148D"/>
    <w:rsid w:val="00CC6D5D"/>
    <w:rsid w:val="00CE0B6E"/>
    <w:rsid w:val="00CE5246"/>
    <w:rsid w:val="00D00F0B"/>
    <w:rsid w:val="00D011AC"/>
    <w:rsid w:val="00D03F39"/>
    <w:rsid w:val="00D12438"/>
    <w:rsid w:val="00D12894"/>
    <w:rsid w:val="00D245BF"/>
    <w:rsid w:val="00D54F52"/>
    <w:rsid w:val="00D773B1"/>
    <w:rsid w:val="00D83480"/>
    <w:rsid w:val="00D858F2"/>
    <w:rsid w:val="00D8675D"/>
    <w:rsid w:val="00DB0302"/>
    <w:rsid w:val="00DC45FA"/>
    <w:rsid w:val="00DC7AA8"/>
    <w:rsid w:val="00DD1737"/>
    <w:rsid w:val="00DD5DE8"/>
    <w:rsid w:val="00DD77A2"/>
    <w:rsid w:val="00DE2DDD"/>
    <w:rsid w:val="00DF198F"/>
    <w:rsid w:val="00E1662B"/>
    <w:rsid w:val="00E23775"/>
    <w:rsid w:val="00E34068"/>
    <w:rsid w:val="00E60C77"/>
    <w:rsid w:val="00E734F8"/>
    <w:rsid w:val="00E74769"/>
    <w:rsid w:val="00E83728"/>
    <w:rsid w:val="00E957F6"/>
    <w:rsid w:val="00EA17E4"/>
    <w:rsid w:val="00EA2556"/>
    <w:rsid w:val="00EC67B2"/>
    <w:rsid w:val="00ED0DAE"/>
    <w:rsid w:val="00ED465D"/>
    <w:rsid w:val="00EE31A1"/>
    <w:rsid w:val="00EE4E6A"/>
    <w:rsid w:val="00EF2D09"/>
    <w:rsid w:val="00EF5D1A"/>
    <w:rsid w:val="00F06104"/>
    <w:rsid w:val="00F070F5"/>
    <w:rsid w:val="00F16158"/>
    <w:rsid w:val="00F46C8C"/>
    <w:rsid w:val="00F6020C"/>
    <w:rsid w:val="00F727DC"/>
    <w:rsid w:val="00F72C30"/>
    <w:rsid w:val="00F9501D"/>
    <w:rsid w:val="00F9695B"/>
    <w:rsid w:val="00FC228C"/>
    <w:rsid w:val="00FC4A26"/>
    <w:rsid w:val="00FE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3A0B"/>
  <w15:chartTrackingRefBased/>
  <w15:docId w15:val="{EC9923F1-3DCB-4085-9BA9-54655FB3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63"/>
  </w:style>
  <w:style w:type="paragraph" w:styleId="Heading1">
    <w:name w:val="heading 1"/>
    <w:basedOn w:val="Normal"/>
    <w:next w:val="Normal"/>
    <w:link w:val="Heading1Char"/>
    <w:uiPriority w:val="9"/>
    <w:qFormat/>
    <w:rsid w:val="002D2B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2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B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2B6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2F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F3D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543BA3"/>
    <w:rPr>
      <w:color w:val="0000FF"/>
      <w:u w:val="single"/>
    </w:rPr>
  </w:style>
  <w:style w:type="paragraph" w:styleId="Header">
    <w:name w:val="header"/>
    <w:basedOn w:val="Normal"/>
    <w:link w:val="HeaderChar"/>
    <w:uiPriority w:val="99"/>
    <w:unhideWhenUsed/>
    <w:rsid w:val="000D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23"/>
  </w:style>
  <w:style w:type="paragraph" w:styleId="Footer">
    <w:name w:val="footer"/>
    <w:basedOn w:val="Normal"/>
    <w:link w:val="FooterChar"/>
    <w:uiPriority w:val="99"/>
    <w:unhideWhenUsed/>
    <w:rsid w:val="000D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23"/>
  </w:style>
  <w:style w:type="paragraph" w:styleId="ListParagraph">
    <w:name w:val="List Paragraph"/>
    <w:basedOn w:val="Normal"/>
    <w:uiPriority w:val="34"/>
    <w:qFormat/>
    <w:rsid w:val="00013FC9"/>
    <w:pPr>
      <w:ind w:left="720"/>
      <w:contextualSpacing/>
    </w:pPr>
  </w:style>
  <w:style w:type="character" w:styleId="FollowedHyperlink">
    <w:name w:val="FollowedHyperlink"/>
    <w:basedOn w:val="DefaultParagraphFont"/>
    <w:uiPriority w:val="99"/>
    <w:semiHidden/>
    <w:unhideWhenUsed/>
    <w:rsid w:val="00051D2A"/>
    <w:rPr>
      <w:color w:val="954F72" w:themeColor="followedHyperlink"/>
      <w:u w:val="single"/>
    </w:rPr>
  </w:style>
  <w:style w:type="character" w:styleId="UnresolvedMention">
    <w:name w:val="Unresolved Mention"/>
    <w:basedOn w:val="DefaultParagraphFont"/>
    <w:uiPriority w:val="99"/>
    <w:semiHidden/>
    <w:unhideWhenUsed/>
    <w:rsid w:val="00260F12"/>
    <w:rPr>
      <w:color w:val="605E5C"/>
      <w:shd w:val="clear" w:color="auto" w:fill="E1DFDD"/>
    </w:rPr>
  </w:style>
  <w:style w:type="paragraph" w:styleId="Revision">
    <w:name w:val="Revision"/>
    <w:hidden/>
    <w:uiPriority w:val="99"/>
    <w:semiHidden/>
    <w:rsid w:val="00260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mbudsmanassociation.org/best-practice-and-publications/guide-principles-good-governance" TargetMode="External"/><Relationship Id="rId18" Type="http://schemas.openxmlformats.org/officeDocument/2006/relationships/hyperlink" Target="https://www.ons.gov.uk/methodology/classificationsandstandards/ukstandardindustrialclassificationofeconomicactivities/uksic200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mbudsmanassociation.org/best-practice-and-publications/principles-good-complaint-handling" TargetMode="External"/><Relationship Id="rId17" Type="http://schemas.openxmlformats.org/officeDocument/2006/relationships/hyperlink" Target="mailto:oasupport@ombudsmanassociation.org" TargetMode="External"/><Relationship Id="rId2" Type="http://schemas.openxmlformats.org/officeDocument/2006/relationships/customXml" Target="../customXml/item2.xml"/><Relationship Id="rId16" Type="http://schemas.openxmlformats.org/officeDocument/2006/relationships/hyperlink" Target="https://www.ombudsmanassociation.org/best-practice-and-publications/oa-caseworker-competency-frame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mbudsmanassociation.org/sites/default/files/2021-03/OA%20Terms%20and%20Rules%20-%20July%202019.pdf" TargetMode="External"/><Relationship Id="rId5" Type="http://schemas.openxmlformats.org/officeDocument/2006/relationships/styles" Target="styles.xml"/><Relationship Id="rId15" Type="http://schemas.openxmlformats.org/officeDocument/2006/relationships/hyperlink" Target="https://www.ombudsmanassociation.org/best-practice-and-publications/oa-service-standard-framewor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mbudsmanassociation.org/best-practice-and-publications/strategic-posit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0324D872A9748B177ED94E306C196" ma:contentTypeVersion="11" ma:contentTypeDescription="Create a new document." ma:contentTypeScope="" ma:versionID="b13937483024f957825baf5bc3601e5f">
  <xsd:schema xmlns:xsd="http://www.w3.org/2001/XMLSchema" xmlns:xs="http://www.w3.org/2001/XMLSchema" xmlns:p="http://schemas.microsoft.com/office/2006/metadata/properties" xmlns:ns2="790e2f72-2f66-4e42-a687-a30382459b0b" xmlns:ns3="d6f506d6-47bb-48fa-9913-e23e543015b5" targetNamespace="http://schemas.microsoft.com/office/2006/metadata/properties" ma:root="true" ma:fieldsID="5f4382023f580fa002bec1de53b267cb" ns2:_="" ns3:_="">
    <xsd:import namespace="790e2f72-2f66-4e42-a687-a30382459b0b"/>
    <xsd:import namespace="d6f506d6-47bb-48fa-9913-e23e54301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e2f72-2f66-4e42-a687-a3038245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299c17-1a81-4fc9-909d-6c74498afe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506d6-47bb-48fa-9913-e23e54301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ebaff2-6b50-42e1-9939-410388fa5f6f}" ma:internalName="TaxCatchAll" ma:showField="CatchAllData" ma:web="d6f506d6-47bb-48fa-9913-e23e54301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BD30-EA9E-433F-B436-46509AFF41EB}">
  <ds:schemaRefs>
    <ds:schemaRef ds:uri="http://schemas.microsoft.com/sharepoint/v3/contenttype/forms"/>
  </ds:schemaRefs>
</ds:datastoreItem>
</file>

<file path=customXml/itemProps2.xml><?xml version="1.0" encoding="utf-8"?>
<ds:datastoreItem xmlns:ds="http://schemas.openxmlformats.org/officeDocument/2006/customXml" ds:itemID="{A93939AF-1CE7-428B-AD68-AD205688B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e2f72-2f66-4e42-a687-a30382459b0b"/>
    <ds:schemaRef ds:uri="d6f506d6-47bb-48fa-9913-e23e54301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A2AF4-4342-42A0-B3BF-27403E6C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2407</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Wellington</dc:creator>
  <cp:keywords/>
  <dc:description/>
  <cp:lastModifiedBy>Donal Galligan</cp:lastModifiedBy>
  <cp:revision>24</cp:revision>
  <dcterms:created xsi:type="dcterms:W3CDTF">2023-08-01T07:06:00Z</dcterms:created>
  <dcterms:modified xsi:type="dcterms:W3CDTF">2023-10-26T13:20:00Z</dcterms:modified>
</cp:coreProperties>
</file>